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1937" w14:textId="77777777" w:rsidR="00CC25A1" w:rsidRDefault="002E3A0B">
      <w:pPr>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Framingham Centre Nursery School</w:t>
      </w:r>
    </w:p>
    <w:p w14:paraId="54133F67" w14:textId="77777777" w:rsidR="00CC25A1" w:rsidRDefault="002E3A0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24 Vernon Street, Framingham, MA  01701</w:t>
      </w:r>
    </w:p>
    <w:p w14:paraId="017425E4" w14:textId="77777777" w:rsidR="00CC25A1" w:rsidRDefault="002E3A0B">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PH 508-875-8260 / FAX 508-879-5780 / </w:t>
      </w:r>
      <w:hyperlink r:id="rId8">
        <w:r w:rsidR="00CC25A1">
          <w:rPr>
            <w:rFonts w:ascii="Century Gothic" w:eastAsia="Century Gothic" w:hAnsi="Century Gothic" w:cs="Century Gothic"/>
            <w:color w:val="0000FF"/>
            <w:sz w:val="20"/>
            <w:szCs w:val="20"/>
            <w:u w:val="single"/>
          </w:rPr>
          <w:t>www.fcnsma.org</w:t>
        </w:r>
      </w:hyperlink>
    </w:p>
    <w:p w14:paraId="5FDE5CA4" w14:textId="77777777" w:rsidR="00CC25A1" w:rsidRDefault="00CC25A1">
      <w:pPr>
        <w:jc w:val="center"/>
        <w:rPr>
          <w:rFonts w:ascii="Calibri" w:eastAsia="Calibri" w:hAnsi="Calibri" w:cs="Calibri"/>
          <w:b/>
          <w:sz w:val="20"/>
          <w:szCs w:val="20"/>
        </w:rPr>
      </w:pPr>
    </w:p>
    <w:p w14:paraId="7094DDFC" w14:textId="54B059F4" w:rsidR="00CC25A1" w:rsidRDefault="002E3A0B">
      <w:pPr>
        <w:jc w:val="center"/>
        <w:rPr>
          <w:rFonts w:ascii="Century Gothic" w:eastAsia="Century Gothic" w:hAnsi="Century Gothic" w:cs="Century Gothic"/>
          <w:b/>
          <w:sz w:val="16"/>
          <w:szCs w:val="16"/>
        </w:rPr>
      </w:pPr>
      <w:r>
        <w:rPr>
          <w:rFonts w:ascii="Century Gothic" w:eastAsia="Century Gothic" w:hAnsi="Century Gothic" w:cs="Century Gothic"/>
          <w:b/>
          <w:sz w:val="36"/>
          <w:szCs w:val="36"/>
        </w:rPr>
        <w:t>202</w:t>
      </w:r>
      <w:r w:rsidR="00E56956">
        <w:rPr>
          <w:rFonts w:ascii="Century Gothic" w:eastAsia="Century Gothic" w:hAnsi="Century Gothic" w:cs="Century Gothic"/>
          <w:b/>
          <w:sz w:val="36"/>
          <w:szCs w:val="36"/>
        </w:rPr>
        <w:t>6</w:t>
      </w:r>
      <w:r>
        <w:rPr>
          <w:rFonts w:ascii="Century Gothic" w:eastAsia="Century Gothic" w:hAnsi="Century Gothic" w:cs="Century Gothic"/>
          <w:b/>
          <w:sz w:val="36"/>
          <w:szCs w:val="36"/>
        </w:rPr>
        <w:t>-202</w:t>
      </w:r>
      <w:r w:rsidR="00E56956">
        <w:rPr>
          <w:rFonts w:ascii="Century Gothic" w:eastAsia="Century Gothic" w:hAnsi="Century Gothic" w:cs="Century Gothic"/>
          <w:b/>
          <w:sz w:val="36"/>
          <w:szCs w:val="36"/>
        </w:rPr>
        <w:t>7</w:t>
      </w:r>
      <w:r>
        <w:rPr>
          <w:rFonts w:ascii="Century Gothic" w:eastAsia="Century Gothic" w:hAnsi="Century Gothic" w:cs="Century Gothic"/>
          <w:b/>
          <w:sz w:val="36"/>
          <w:szCs w:val="36"/>
        </w:rPr>
        <w:t xml:space="preserve"> Rate Schedule</w:t>
      </w:r>
      <w:r>
        <w:rPr>
          <w:rFonts w:ascii="Century Gothic" w:eastAsia="Century Gothic" w:hAnsi="Century Gothic" w:cs="Century Gothic"/>
          <w:b/>
          <w:sz w:val="16"/>
          <w:szCs w:val="16"/>
        </w:rPr>
        <w:t xml:space="preserve"> </w:t>
      </w:r>
    </w:p>
    <w:p w14:paraId="1A15131F" w14:textId="562C3324" w:rsidR="00CC25A1" w:rsidRDefault="002E3A0B">
      <w:pPr>
        <w:jc w:val="center"/>
        <w:rPr>
          <w:rFonts w:ascii="Century Gothic" w:eastAsia="Century Gothic" w:hAnsi="Century Gothic" w:cs="Century Gothic"/>
          <w:b/>
          <w:i/>
          <w:sz w:val="18"/>
          <w:szCs w:val="18"/>
        </w:rPr>
      </w:pP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 xml:space="preserve">PLEASE SEE STATEMENT OF PURPOSE on </w:t>
      </w:r>
      <w:r w:rsidR="005C5EAA">
        <w:rPr>
          <w:rFonts w:ascii="Century Gothic" w:eastAsia="Century Gothic" w:hAnsi="Century Gothic" w:cs="Century Gothic"/>
          <w:b/>
          <w:i/>
          <w:sz w:val="18"/>
          <w:szCs w:val="18"/>
          <w:u w:val="single"/>
        </w:rPr>
        <w:t>second</w:t>
      </w:r>
      <w:r>
        <w:rPr>
          <w:rFonts w:ascii="Century Gothic" w:eastAsia="Century Gothic" w:hAnsi="Century Gothic" w:cs="Century Gothic"/>
          <w:b/>
          <w:i/>
          <w:sz w:val="18"/>
          <w:szCs w:val="18"/>
          <w:u w:val="single"/>
        </w:rPr>
        <w:t xml:space="preserve"> </w:t>
      </w:r>
      <w:r w:rsidR="005C5EAA">
        <w:rPr>
          <w:rFonts w:ascii="Century Gothic" w:eastAsia="Century Gothic" w:hAnsi="Century Gothic" w:cs="Century Gothic"/>
          <w:b/>
          <w:i/>
          <w:sz w:val="18"/>
          <w:szCs w:val="18"/>
          <w:u w:val="single"/>
        </w:rPr>
        <w:t>page</w:t>
      </w:r>
      <w:r>
        <w:rPr>
          <w:rFonts w:ascii="Century Gothic" w:eastAsia="Century Gothic" w:hAnsi="Century Gothic" w:cs="Century Gothic"/>
          <w:b/>
          <w:i/>
          <w:sz w:val="18"/>
          <w:szCs w:val="18"/>
        </w:rPr>
        <w:t>)</w:t>
      </w:r>
    </w:p>
    <w:p w14:paraId="358B486E" w14:textId="77777777" w:rsidR="00CC25A1" w:rsidRDefault="00CC25A1">
      <w:pPr>
        <w:rPr>
          <w:rFonts w:ascii="Century Gothic" w:eastAsia="Century Gothic" w:hAnsi="Century Gothic" w:cs="Century Gothic"/>
          <w:b/>
          <w:sz w:val="18"/>
          <w:szCs w:val="18"/>
        </w:rPr>
      </w:pPr>
    </w:p>
    <w:p w14:paraId="3B667855" w14:textId="77777777" w:rsidR="00CC25A1" w:rsidRDefault="002E3A0B">
      <w:pPr>
        <w:jc w:val="center"/>
        <w:rPr>
          <w:rFonts w:ascii="Century Gothic" w:eastAsia="Century Gothic" w:hAnsi="Century Gothic" w:cs="Century Gothic"/>
        </w:rPr>
      </w:pPr>
      <w:r>
        <w:rPr>
          <w:rFonts w:ascii="Century Gothic" w:eastAsia="Century Gothic" w:hAnsi="Century Gothic" w:cs="Century Gothic"/>
          <w:b/>
        </w:rPr>
        <w:t>Non-Refundable Registration Fee</w:t>
      </w:r>
      <w:r>
        <w:rPr>
          <w:rFonts w:ascii="Century Gothic" w:eastAsia="Century Gothic" w:hAnsi="Century Gothic" w:cs="Century Gothic"/>
        </w:rPr>
        <w:t xml:space="preserve"> = $100/1</w:t>
      </w:r>
      <w:r>
        <w:rPr>
          <w:rFonts w:ascii="Century Gothic" w:eastAsia="Century Gothic" w:hAnsi="Century Gothic" w:cs="Century Gothic"/>
          <w:vertAlign w:val="superscript"/>
        </w:rPr>
        <w:t>st</w:t>
      </w:r>
      <w:r>
        <w:rPr>
          <w:rFonts w:ascii="Century Gothic" w:eastAsia="Century Gothic" w:hAnsi="Century Gothic" w:cs="Century Gothic"/>
        </w:rPr>
        <w:t xml:space="preserve"> child; $75/2</w:t>
      </w:r>
      <w:r>
        <w:rPr>
          <w:rFonts w:ascii="Century Gothic" w:eastAsia="Century Gothic" w:hAnsi="Century Gothic" w:cs="Century Gothic"/>
          <w:vertAlign w:val="superscript"/>
        </w:rPr>
        <w:t>nd</w:t>
      </w:r>
      <w:r>
        <w:rPr>
          <w:rFonts w:ascii="Century Gothic" w:eastAsia="Century Gothic" w:hAnsi="Century Gothic" w:cs="Century Gothic"/>
        </w:rPr>
        <w:t xml:space="preserve"> child. Max/family = $225</w:t>
      </w:r>
    </w:p>
    <w:p w14:paraId="65231C95" w14:textId="77777777" w:rsidR="00CC25A1" w:rsidRDefault="00CC25A1">
      <w:pPr>
        <w:jc w:val="center"/>
        <w:rPr>
          <w:rFonts w:ascii="Century Gothic" w:eastAsia="Century Gothic" w:hAnsi="Century Gothic" w:cs="Century Gothic"/>
          <w:sz w:val="16"/>
          <w:szCs w:val="16"/>
        </w:rPr>
      </w:pPr>
    </w:p>
    <w:p w14:paraId="0F0C79D1" w14:textId="77777777" w:rsidR="00CC25A1" w:rsidRDefault="002E3A0B">
      <w:pPr>
        <w:jc w:val="center"/>
        <w:rPr>
          <w:rFonts w:ascii="Century Gothic" w:eastAsia="Century Gothic" w:hAnsi="Century Gothic" w:cs="Century Gothic"/>
        </w:rPr>
      </w:pPr>
      <w:r>
        <w:rPr>
          <w:rFonts w:ascii="Century Gothic" w:eastAsia="Century Gothic" w:hAnsi="Century Gothic" w:cs="Century Gothic"/>
        </w:rPr>
        <w:t>Payments are due on the 1</w:t>
      </w:r>
      <w:r>
        <w:rPr>
          <w:rFonts w:ascii="Century Gothic" w:eastAsia="Century Gothic" w:hAnsi="Century Gothic" w:cs="Century Gothic"/>
          <w:vertAlign w:val="superscript"/>
        </w:rPr>
        <w:t>st</w:t>
      </w:r>
      <w:r>
        <w:rPr>
          <w:rFonts w:ascii="Century Gothic" w:eastAsia="Century Gothic" w:hAnsi="Century Gothic" w:cs="Century Gothic"/>
        </w:rPr>
        <w:t xml:space="preserve"> of the month, April* (#1) and Sept thru May (#2 thru #10).</w:t>
      </w:r>
    </w:p>
    <w:p w14:paraId="6CA9F9CD" w14:textId="77777777" w:rsidR="00CC25A1" w:rsidRDefault="002E3A0B">
      <w:pPr>
        <w:ind w:left="450" w:right="81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*The first payment is a Security Deposit that will be applied to the last month of the school year. </w:t>
      </w:r>
    </w:p>
    <w:p w14:paraId="4FE11420" w14:textId="77777777" w:rsidR="00CC25A1" w:rsidRDefault="002E3A0B">
      <w:pPr>
        <w:ind w:left="450" w:right="810"/>
        <w:jc w:val="center"/>
        <w:rPr>
          <w:rFonts w:ascii="Century Gothic" w:eastAsia="Century Gothic" w:hAnsi="Century Gothic" w:cs="Century Gothic"/>
          <w:sz w:val="16"/>
          <w:szCs w:val="16"/>
        </w:rPr>
      </w:pPr>
      <w:r>
        <w:rPr>
          <w:rFonts w:ascii="Century Gothic" w:eastAsia="Century Gothic" w:hAnsi="Century Gothic" w:cs="Century Gothic"/>
          <w:b/>
          <w:sz w:val="16"/>
          <w:szCs w:val="16"/>
        </w:rPr>
        <w:t>This is a non-refundable payment that will secure your child’s enrollment.</w:t>
      </w:r>
    </w:p>
    <w:p w14:paraId="08CDE3C6" w14:textId="77777777" w:rsidR="00CC25A1" w:rsidRDefault="00CC25A1">
      <w:pPr>
        <w:jc w:val="center"/>
        <w:rPr>
          <w:rFonts w:ascii="Calibri" w:eastAsia="Calibri" w:hAnsi="Calibri" w:cs="Calibri"/>
          <w:sz w:val="16"/>
          <w:szCs w:val="16"/>
        </w:rPr>
      </w:pPr>
    </w:p>
    <w:p w14:paraId="71B41BC4" w14:textId="7ACEFA30" w:rsidR="009232DF" w:rsidRDefault="00B37648">
      <w:pPr>
        <w:jc w:val="center"/>
        <w:rPr>
          <w:rFonts w:ascii="Calibri" w:eastAsia="Calibri" w:hAnsi="Calibri" w:cs="Calibri"/>
          <w:b/>
          <w:sz w:val="22"/>
          <w:szCs w:val="22"/>
        </w:rPr>
      </w:pPr>
      <w:r>
        <w:rPr>
          <w:rFonts w:ascii="Calibri" w:eastAsia="Calibri" w:hAnsi="Calibri" w:cs="Calibri"/>
          <w:b/>
          <w:sz w:val="22"/>
          <w:szCs w:val="22"/>
        </w:rPr>
        <w:t>Infant Rates</w:t>
      </w:r>
    </w:p>
    <w:tbl>
      <w:tblPr>
        <w:tblStyle w:val="a"/>
        <w:tblW w:w="10695" w:type="dxa"/>
        <w:tblLayout w:type="fixed"/>
        <w:tblLook w:val="0400" w:firstRow="0" w:lastRow="0" w:firstColumn="0" w:lastColumn="0" w:noHBand="0" w:noVBand="1"/>
      </w:tblPr>
      <w:tblGrid>
        <w:gridCol w:w="2055"/>
        <w:gridCol w:w="1620"/>
        <w:gridCol w:w="1530"/>
        <w:gridCol w:w="270"/>
        <w:gridCol w:w="2059"/>
        <w:gridCol w:w="1631"/>
        <w:gridCol w:w="1519"/>
        <w:gridCol w:w="11"/>
      </w:tblGrid>
      <w:tr w:rsidR="009232DF" w14:paraId="03A21793" w14:textId="77777777" w:rsidTr="00091762">
        <w:trPr>
          <w:trHeight w:val="381"/>
        </w:trPr>
        <w:tc>
          <w:tcPr>
            <w:tcW w:w="5205" w:type="dxa"/>
            <w:gridSpan w:val="3"/>
            <w:tcBorders>
              <w:top w:val="single" w:sz="4" w:space="0" w:color="000000"/>
              <w:left w:val="single" w:sz="4" w:space="0" w:color="000000"/>
              <w:bottom w:val="single" w:sz="4" w:space="0" w:color="000000"/>
              <w:right w:val="single" w:sz="4" w:space="0" w:color="000000"/>
            </w:tcBorders>
            <w:vAlign w:val="center"/>
          </w:tcPr>
          <w:p w14:paraId="14FC4BF3" w14:textId="7BA85E6A" w:rsidR="009232DF" w:rsidRDefault="009232DF" w:rsidP="00091762">
            <w:pPr>
              <w:tabs>
                <w:tab w:val="left" w:pos="720"/>
              </w:tabs>
              <w:ind w:right="-180"/>
              <w:rPr>
                <w:rFonts w:ascii="Century Gothic" w:eastAsia="Century Gothic" w:hAnsi="Century Gothic" w:cs="Century Gothic"/>
                <w:b/>
                <w:sz w:val="28"/>
                <w:szCs w:val="28"/>
              </w:rPr>
            </w:pPr>
            <w:r>
              <w:rPr>
                <w:rFonts w:ascii="Century Gothic" w:eastAsia="Century Gothic" w:hAnsi="Century Gothic" w:cs="Century Gothic"/>
                <w:b/>
              </w:rPr>
              <w:t xml:space="preserve">4-hour Program </w:t>
            </w:r>
            <w:r>
              <w:rPr>
                <w:rFonts w:ascii="Century Gothic" w:eastAsia="Century Gothic" w:hAnsi="Century Gothic" w:cs="Century Gothic"/>
              </w:rPr>
              <w:t>(9am – 1pm)</w:t>
            </w:r>
            <w:r>
              <w:rPr>
                <w:rFonts w:ascii="Century Gothic" w:eastAsia="Century Gothic" w:hAnsi="Century Gothic" w:cs="Century Gothic"/>
                <w:sz w:val="20"/>
                <w:szCs w:val="20"/>
              </w:rPr>
              <w:t xml:space="preserve"> – </w:t>
            </w:r>
            <w:r>
              <w:rPr>
                <w:rFonts w:ascii="Century Gothic" w:eastAsia="Century Gothic" w:hAnsi="Century Gothic" w:cs="Century Gothic"/>
                <w:sz w:val="16"/>
                <w:szCs w:val="16"/>
              </w:rPr>
              <w:t>Infant</w:t>
            </w:r>
          </w:p>
        </w:tc>
        <w:tc>
          <w:tcPr>
            <w:tcW w:w="270" w:type="dxa"/>
            <w:tcBorders>
              <w:left w:val="single" w:sz="4" w:space="0" w:color="000000"/>
              <w:right w:val="single" w:sz="4" w:space="0" w:color="000000"/>
            </w:tcBorders>
          </w:tcPr>
          <w:p w14:paraId="2DFA6380" w14:textId="77777777" w:rsidR="009232DF" w:rsidRDefault="009232DF" w:rsidP="00091762">
            <w:pPr>
              <w:tabs>
                <w:tab w:val="left" w:pos="720"/>
              </w:tabs>
              <w:ind w:right="-180"/>
              <w:rPr>
                <w:rFonts w:ascii="Century Gothic" w:eastAsia="Century Gothic" w:hAnsi="Century Gothic" w:cs="Century Gothic"/>
                <w:b/>
                <w:sz w:val="28"/>
                <w:szCs w:val="28"/>
              </w:rPr>
            </w:pPr>
          </w:p>
        </w:tc>
        <w:tc>
          <w:tcPr>
            <w:tcW w:w="5220" w:type="dxa"/>
            <w:gridSpan w:val="4"/>
            <w:tcBorders>
              <w:top w:val="single" w:sz="4" w:space="0" w:color="000000"/>
              <w:left w:val="single" w:sz="4" w:space="0" w:color="000000"/>
              <w:bottom w:val="single" w:sz="4" w:space="0" w:color="000000"/>
              <w:right w:val="single" w:sz="4" w:space="0" w:color="000000"/>
            </w:tcBorders>
            <w:vAlign w:val="center"/>
          </w:tcPr>
          <w:p w14:paraId="79C7DE25" w14:textId="7784F30C" w:rsidR="009232DF" w:rsidRDefault="009232DF" w:rsidP="00091762">
            <w:pPr>
              <w:tabs>
                <w:tab w:val="left" w:pos="9360"/>
              </w:tabs>
              <w:ind w:right="30"/>
              <w:rPr>
                <w:rFonts w:ascii="Century Gothic" w:eastAsia="Century Gothic" w:hAnsi="Century Gothic" w:cs="Century Gothic"/>
                <w:b/>
                <w:sz w:val="28"/>
                <w:szCs w:val="28"/>
              </w:rPr>
            </w:pPr>
            <w:r>
              <w:rPr>
                <w:rFonts w:ascii="Century Gothic" w:eastAsia="Century Gothic" w:hAnsi="Century Gothic" w:cs="Century Gothic"/>
                <w:b/>
              </w:rPr>
              <w:t xml:space="preserve">6-hour Program </w:t>
            </w:r>
            <w:r>
              <w:rPr>
                <w:rFonts w:ascii="Century Gothic" w:eastAsia="Century Gothic" w:hAnsi="Century Gothic" w:cs="Century Gothic"/>
              </w:rPr>
              <w:t>(9am – 3pm)</w:t>
            </w:r>
            <w:r>
              <w:rPr>
                <w:rFonts w:ascii="Century Gothic" w:eastAsia="Century Gothic" w:hAnsi="Century Gothic" w:cs="Century Gothic"/>
                <w:sz w:val="20"/>
                <w:szCs w:val="20"/>
              </w:rPr>
              <w:t xml:space="preserve"> – </w:t>
            </w:r>
            <w:r>
              <w:rPr>
                <w:rFonts w:ascii="Century Gothic" w:eastAsia="Century Gothic" w:hAnsi="Century Gothic" w:cs="Century Gothic"/>
                <w:sz w:val="16"/>
                <w:szCs w:val="16"/>
              </w:rPr>
              <w:t>Infant</w:t>
            </w:r>
          </w:p>
        </w:tc>
      </w:tr>
      <w:tr w:rsidR="009232DF" w14:paraId="0BE0064A" w14:textId="77777777" w:rsidTr="00091762">
        <w:trPr>
          <w:gridAfter w:val="1"/>
          <w:wAfter w:w="11" w:type="dxa"/>
          <w:trHeight w:val="381"/>
        </w:trPr>
        <w:tc>
          <w:tcPr>
            <w:tcW w:w="2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F05B1" w14:textId="77777777" w:rsidR="009232DF" w:rsidRDefault="009232DF" w:rsidP="00091762">
            <w:pPr>
              <w:tabs>
                <w:tab w:val="left" w:pos="9360"/>
              </w:tabs>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A4658" w14:textId="77777777" w:rsidR="009232DF" w:rsidRDefault="009232DF" w:rsidP="00091762">
            <w:pPr>
              <w:tabs>
                <w:tab w:val="left" w:pos="9360"/>
              </w:tabs>
              <w:ind w:left="-108" w:right="-108"/>
              <w:jc w:val="center"/>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Monthly Tuition</w:t>
            </w:r>
          </w:p>
        </w:tc>
        <w:tc>
          <w:tcPr>
            <w:tcW w:w="1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97F4D" w14:textId="77777777" w:rsidR="009232DF" w:rsidRDefault="009232DF"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Annual Tuition</w:t>
            </w:r>
          </w:p>
        </w:tc>
        <w:tc>
          <w:tcPr>
            <w:tcW w:w="270" w:type="dxa"/>
            <w:tcBorders>
              <w:left w:val="single" w:sz="4" w:space="0" w:color="000000"/>
              <w:right w:val="single" w:sz="4" w:space="0" w:color="000000"/>
            </w:tcBorders>
          </w:tcPr>
          <w:p w14:paraId="598584F0" w14:textId="77777777" w:rsidR="009232DF" w:rsidRDefault="009232DF" w:rsidP="00091762">
            <w:pPr>
              <w:tabs>
                <w:tab w:val="left" w:pos="9360"/>
              </w:tabs>
              <w:ind w:right="-180"/>
              <w:rPr>
                <w:rFonts w:ascii="Century Gothic" w:eastAsia="Century Gothic" w:hAnsi="Century Gothic" w:cs="Century Gothic"/>
                <w:b/>
                <w:sz w:val="16"/>
                <w:szCs w:val="16"/>
              </w:rPr>
            </w:pPr>
          </w:p>
        </w:tc>
        <w:tc>
          <w:tcPr>
            <w:tcW w:w="20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9CE77" w14:textId="77777777" w:rsidR="009232DF" w:rsidRDefault="009232DF" w:rsidP="00091762">
            <w:pPr>
              <w:tabs>
                <w:tab w:val="left" w:pos="9360"/>
              </w:tabs>
              <w:ind w:left="-134"/>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r>
              <w:rPr>
                <w:rFonts w:ascii="Century Gothic" w:eastAsia="Century Gothic" w:hAnsi="Century Gothic" w:cs="Century Gothic"/>
                <w:sz w:val="20"/>
                <w:szCs w:val="20"/>
              </w:rPr>
              <w:t xml:space="preserve">   </w:t>
            </w:r>
          </w:p>
        </w:tc>
        <w:tc>
          <w:tcPr>
            <w:tcW w:w="16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29EEC" w14:textId="77777777" w:rsidR="009232DF" w:rsidRDefault="009232DF"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Monthly Tuition</w:t>
            </w:r>
          </w:p>
        </w:tc>
        <w:tc>
          <w:tcPr>
            <w:tcW w:w="15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78897" w14:textId="77777777" w:rsidR="009232DF" w:rsidRDefault="009232DF"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Annual Tuition</w:t>
            </w:r>
          </w:p>
        </w:tc>
      </w:tr>
      <w:tr w:rsidR="009232DF" w14:paraId="758401EC"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2C5DFB0F" w14:textId="77777777" w:rsidR="009232DF" w:rsidRDefault="009232DF"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20" w:type="dxa"/>
            <w:tcBorders>
              <w:top w:val="single" w:sz="4" w:space="0" w:color="000000"/>
              <w:left w:val="single" w:sz="4" w:space="0" w:color="000000"/>
              <w:bottom w:val="single" w:sz="4" w:space="0" w:color="000000"/>
              <w:right w:val="single" w:sz="4" w:space="0" w:color="000000"/>
            </w:tcBorders>
            <w:vAlign w:val="center"/>
          </w:tcPr>
          <w:p w14:paraId="2C752E71" w14:textId="0D1E16D5"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w:t>
            </w:r>
            <w:r w:rsidR="00D40EB5">
              <w:rPr>
                <w:rFonts w:ascii="Century Gothic" w:eastAsia="Century Gothic" w:hAnsi="Century Gothic" w:cs="Century Gothic"/>
                <w:sz w:val="22"/>
                <w:szCs w:val="22"/>
              </w:rPr>
              <w:t>600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6835D2D" w14:textId="0C7AC683" w:rsidR="009232DF" w:rsidRDefault="009232DF"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w:t>
            </w:r>
            <w:r w:rsidR="00A84A88">
              <w:rPr>
                <w:rFonts w:ascii="Century Gothic" w:eastAsia="Century Gothic" w:hAnsi="Century Gothic" w:cs="Century Gothic"/>
                <w:color w:val="000000"/>
                <w:sz w:val="22"/>
                <w:szCs w:val="22"/>
              </w:rPr>
              <w:t>6</w:t>
            </w:r>
            <w:r w:rsidR="001A538B">
              <w:rPr>
                <w:rFonts w:ascii="Century Gothic" w:eastAsia="Century Gothic" w:hAnsi="Century Gothic" w:cs="Century Gothic"/>
                <w:color w:val="000000"/>
                <w:sz w:val="22"/>
                <w:szCs w:val="22"/>
              </w:rPr>
              <w:t>,</w:t>
            </w:r>
            <w:r w:rsidR="00A84A88">
              <w:rPr>
                <w:rFonts w:ascii="Century Gothic" w:eastAsia="Century Gothic" w:hAnsi="Century Gothic" w:cs="Century Gothic"/>
                <w:color w:val="000000"/>
                <w:sz w:val="22"/>
                <w:szCs w:val="22"/>
              </w:rPr>
              <w:t>0</w:t>
            </w:r>
            <w:r w:rsidR="001A538B">
              <w:rPr>
                <w:rFonts w:ascii="Century Gothic" w:eastAsia="Century Gothic" w:hAnsi="Century Gothic" w:cs="Century Gothic"/>
                <w:color w:val="000000"/>
                <w:sz w:val="22"/>
                <w:szCs w:val="22"/>
              </w:rPr>
              <w:t>00</w:t>
            </w:r>
          </w:p>
        </w:tc>
        <w:tc>
          <w:tcPr>
            <w:tcW w:w="270" w:type="dxa"/>
            <w:tcBorders>
              <w:left w:val="single" w:sz="4" w:space="0" w:color="000000"/>
              <w:right w:val="single" w:sz="4" w:space="0" w:color="000000"/>
            </w:tcBorders>
          </w:tcPr>
          <w:p w14:paraId="189A3CB3" w14:textId="77777777" w:rsidR="009232DF" w:rsidRDefault="009232DF"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70175F17" w14:textId="77777777" w:rsidR="009232DF" w:rsidRDefault="009232DF"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31" w:type="dxa"/>
            <w:tcBorders>
              <w:top w:val="single" w:sz="4" w:space="0" w:color="000000"/>
              <w:left w:val="single" w:sz="4" w:space="0" w:color="000000"/>
              <w:bottom w:val="single" w:sz="4" w:space="0" w:color="000000"/>
              <w:right w:val="single" w:sz="4" w:space="0" w:color="000000"/>
            </w:tcBorders>
            <w:vAlign w:val="center"/>
          </w:tcPr>
          <w:p w14:paraId="4BA7DACF" w14:textId="479B9F23"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w:t>
            </w:r>
            <w:r w:rsidR="001A538B">
              <w:rPr>
                <w:rFonts w:ascii="Century Gothic" w:eastAsia="Century Gothic" w:hAnsi="Century Gothic" w:cs="Century Gothic"/>
                <w:color w:val="000000"/>
                <w:sz w:val="22"/>
                <w:szCs w:val="22"/>
              </w:rPr>
              <w:t>8</w:t>
            </w:r>
            <w:r w:rsidR="00CB76A3">
              <w:rPr>
                <w:rFonts w:ascii="Century Gothic" w:eastAsia="Century Gothic" w:hAnsi="Century Gothic" w:cs="Century Gothic"/>
                <w:color w:val="000000"/>
                <w:sz w:val="22"/>
                <w:szCs w:val="22"/>
              </w:rPr>
              <w:t>95</w:t>
            </w:r>
          </w:p>
        </w:tc>
        <w:tc>
          <w:tcPr>
            <w:tcW w:w="1519" w:type="dxa"/>
            <w:tcBorders>
              <w:top w:val="single" w:sz="4" w:space="0" w:color="000000"/>
              <w:left w:val="single" w:sz="4" w:space="0" w:color="000000"/>
              <w:bottom w:val="single" w:sz="4" w:space="0" w:color="000000"/>
              <w:right w:val="single" w:sz="4" w:space="0" w:color="000000"/>
            </w:tcBorders>
            <w:vAlign w:val="center"/>
          </w:tcPr>
          <w:p w14:paraId="01820EF2" w14:textId="7BC2E0F5" w:rsidR="009232DF" w:rsidRDefault="009232DF"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sidR="00DF38C7">
              <w:rPr>
                <w:rFonts w:ascii="Century Gothic" w:eastAsia="Century Gothic" w:hAnsi="Century Gothic" w:cs="Century Gothic"/>
                <w:color w:val="000000"/>
                <w:sz w:val="22"/>
                <w:szCs w:val="22"/>
              </w:rPr>
              <w:t>8,</w:t>
            </w:r>
            <w:r w:rsidR="00460764">
              <w:rPr>
                <w:rFonts w:ascii="Century Gothic" w:eastAsia="Century Gothic" w:hAnsi="Century Gothic" w:cs="Century Gothic"/>
                <w:color w:val="000000"/>
                <w:sz w:val="22"/>
                <w:szCs w:val="22"/>
              </w:rPr>
              <w:t>950</w:t>
            </w:r>
          </w:p>
        </w:tc>
      </w:tr>
      <w:tr w:rsidR="009232DF" w14:paraId="7B32912F"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644ABAC9" w14:textId="77777777" w:rsidR="009232DF" w:rsidRDefault="009232DF"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20" w:type="dxa"/>
            <w:tcBorders>
              <w:top w:val="single" w:sz="4" w:space="0" w:color="000000"/>
              <w:left w:val="single" w:sz="4" w:space="0" w:color="000000"/>
              <w:bottom w:val="single" w:sz="4" w:space="0" w:color="000000"/>
              <w:right w:val="single" w:sz="4" w:space="0" w:color="000000"/>
            </w:tcBorders>
            <w:vAlign w:val="center"/>
          </w:tcPr>
          <w:p w14:paraId="21ECA6BC" w14:textId="7E52D3B1"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w:t>
            </w:r>
            <w:r w:rsidR="00202E07">
              <w:rPr>
                <w:rFonts w:ascii="Century Gothic" w:eastAsia="Century Gothic" w:hAnsi="Century Gothic" w:cs="Century Gothic"/>
                <w:sz w:val="22"/>
                <w:szCs w:val="22"/>
              </w:rPr>
              <w:t>8</w:t>
            </w:r>
            <w:r w:rsidR="00D40EB5">
              <w:rPr>
                <w:rFonts w:ascii="Century Gothic" w:eastAsia="Century Gothic" w:hAnsi="Century Gothic" w:cs="Century Gothic"/>
                <w:sz w:val="22"/>
                <w:szCs w:val="22"/>
              </w:rPr>
              <w:t>90</w:t>
            </w:r>
          </w:p>
        </w:tc>
        <w:tc>
          <w:tcPr>
            <w:tcW w:w="1530" w:type="dxa"/>
            <w:tcBorders>
              <w:top w:val="single" w:sz="4" w:space="0" w:color="000000"/>
              <w:left w:val="single" w:sz="4" w:space="0" w:color="000000"/>
              <w:bottom w:val="single" w:sz="4" w:space="0" w:color="000000"/>
              <w:right w:val="single" w:sz="4" w:space="0" w:color="000000"/>
            </w:tcBorders>
            <w:vAlign w:val="center"/>
          </w:tcPr>
          <w:p w14:paraId="0EC53B7D" w14:textId="736BB364" w:rsidR="009232DF" w:rsidRDefault="009232DF"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w:t>
            </w:r>
            <w:r w:rsidR="00BE683E">
              <w:rPr>
                <w:rFonts w:ascii="Century Gothic" w:eastAsia="Century Gothic" w:hAnsi="Century Gothic" w:cs="Century Gothic"/>
                <w:color w:val="000000"/>
                <w:sz w:val="22"/>
                <w:szCs w:val="22"/>
              </w:rPr>
              <w:t>8,</w:t>
            </w:r>
            <w:r w:rsidR="00A84A88">
              <w:rPr>
                <w:rFonts w:ascii="Century Gothic" w:eastAsia="Century Gothic" w:hAnsi="Century Gothic" w:cs="Century Gothic"/>
                <w:color w:val="000000"/>
                <w:sz w:val="22"/>
                <w:szCs w:val="22"/>
              </w:rPr>
              <w:t>90</w:t>
            </w:r>
            <w:r w:rsidR="00BE683E">
              <w:rPr>
                <w:rFonts w:ascii="Century Gothic" w:eastAsia="Century Gothic" w:hAnsi="Century Gothic" w:cs="Century Gothic"/>
                <w:color w:val="000000"/>
                <w:sz w:val="22"/>
                <w:szCs w:val="22"/>
              </w:rPr>
              <w:t>0</w:t>
            </w:r>
          </w:p>
        </w:tc>
        <w:tc>
          <w:tcPr>
            <w:tcW w:w="270" w:type="dxa"/>
            <w:tcBorders>
              <w:left w:val="single" w:sz="4" w:space="0" w:color="000000"/>
              <w:right w:val="single" w:sz="4" w:space="0" w:color="000000"/>
            </w:tcBorders>
          </w:tcPr>
          <w:p w14:paraId="3F87DEEF" w14:textId="77777777" w:rsidR="009232DF" w:rsidRDefault="009232DF"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5A805D53" w14:textId="77777777" w:rsidR="009232DF" w:rsidRDefault="009232DF"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31" w:type="dxa"/>
            <w:tcBorders>
              <w:top w:val="single" w:sz="4" w:space="0" w:color="000000"/>
              <w:left w:val="single" w:sz="4" w:space="0" w:color="000000"/>
              <w:bottom w:val="single" w:sz="4" w:space="0" w:color="000000"/>
              <w:right w:val="single" w:sz="4" w:space="0" w:color="000000"/>
            </w:tcBorders>
            <w:vAlign w:val="center"/>
          </w:tcPr>
          <w:p w14:paraId="09892594" w14:textId="5D4A6698"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$1,</w:t>
            </w:r>
            <w:r w:rsidR="001A538B">
              <w:rPr>
                <w:rFonts w:ascii="Century Gothic" w:eastAsia="Century Gothic" w:hAnsi="Century Gothic" w:cs="Century Gothic"/>
                <w:color w:val="000000"/>
                <w:sz w:val="22"/>
                <w:szCs w:val="22"/>
              </w:rPr>
              <w:t>2</w:t>
            </w:r>
            <w:r w:rsidR="00C64397">
              <w:rPr>
                <w:rFonts w:ascii="Century Gothic" w:eastAsia="Century Gothic" w:hAnsi="Century Gothic" w:cs="Century Gothic"/>
                <w:color w:val="000000"/>
                <w:sz w:val="22"/>
                <w:szCs w:val="22"/>
              </w:rPr>
              <w:t>95</w:t>
            </w:r>
          </w:p>
        </w:tc>
        <w:tc>
          <w:tcPr>
            <w:tcW w:w="1519" w:type="dxa"/>
            <w:tcBorders>
              <w:top w:val="single" w:sz="4" w:space="0" w:color="000000"/>
              <w:left w:val="single" w:sz="4" w:space="0" w:color="000000"/>
              <w:bottom w:val="single" w:sz="4" w:space="0" w:color="000000"/>
              <w:right w:val="single" w:sz="4" w:space="0" w:color="000000"/>
            </w:tcBorders>
            <w:vAlign w:val="center"/>
          </w:tcPr>
          <w:p w14:paraId="6D734BDF" w14:textId="18B8822B" w:rsidR="009232DF" w:rsidRDefault="009232DF"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r w:rsidR="00460764">
              <w:rPr>
                <w:rFonts w:ascii="Century Gothic" w:eastAsia="Century Gothic" w:hAnsi="Century Gothic" w:cs="Century Gothic"/>
                <w:color w:val="000000"/>
                <w:sz w:val="22"/>
                <w:szCs w:val="22"/>
              </w:rPr>
              <w:t>2</w:t>
            </w:r>
            <w:r>
              <w:rPr>
                <w:rFonts w:ascii="Century Gothic" w:eastAsia="Century Gothic" w:hAnsi="Century Gothic" w:cs="Century Gothic"/>
                <w:color w:val="000000"/>
                <w:sz w:val="22"/>
                <w:szCs w:val="22"/>
              </w:rPr>
              <w:t>,</w:t>
            </w:r>
            <w:r w:rsidR="00460764">
              <w:rPr>
                <w:rFonts w:ascii="Century Gothic" w:eastAsia="Century Gothic" w:hAnsi="Century Gothic" w:cs="Century Gothic"/>
                <w:color w:val="000000"/>
                <w:sz w:val="22"/>
                <w:szCs w:val="22"/>
              </w:rPr>
              <w:t>950</w:t>
            </w:r>
          </w:p>
        </w:tc>
      </w:tr>
      <w:tr w:rsidR="009232DF" w14:paraId="5822A966"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5DF8BCEC" w14:textId="77777777" w:rsidR="009232DF" w:rsidRDefault="009232DF"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20" w:type="dxa"/>
            <w:tcBorders>
              <w:top w:val="single" w:sz="4" w:space="0" w:color="000000"/>
              <w:left w:val="single" w:sz="4" w:space="0" w:color="000000"/>
              <w:bottom w:val="single" w:sz="4" w:space="0" w:color="000000"/>
              <w:right w:val="single" w:sz="4" w:space="0" w:color="000000"/>
            </w:tcBorders>
            <w:vAlign w:val="center"/>
          </w:tcPr>
          <w:p w14:paraId="2A748586" w14:textId="6FA7BA43"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$1,</w:t>
            </w:r>
            <w:r w:rsidR="00202E07">
              <w:rPr>
                <w:rFonts w:ascii="Century Gothic" w:eastAsia="Century Gothic" w:hAnsi="Century Gothic" w:cs="Century Gothic"/>
                <w:sz w:val="22"/>
                <w:szCs w:val="22"/>
              </w:rPr>
              <w:t>4</w:t>
            </w:r>
            <w:r w:rsidR="00D40EB5">
              <w:rPr>
                <w:rFonts w:ascii="Century Gothic" w:eastAsia="Century Gothic" w:hAnsi="Century Gothic" w:cs="Century Gothic"/>
                <w:sz w:val="22"/>
                <w:szCs w:val="22"/>
              </w:rPr>
              <w:t>60</w:t>
            </w:r>
          </w:p>
        </w:tc>
        <w:tc>
          <w:tcPr>
            <w:tcW w:w="1530" w:type="dxa"/>
            <w:tcBorders>
              <w:top w:val="single" w:sz="4" w:space="0" w:color="000000"/>
              <w:left w:val="single" w:sz="4" w:space="0" w:color="000000"/>
              <w:bottom w:val="single" w:sz="4" w:space="0" w:color="000000"/>
              <w:right w:val="single" w:sz="4" w:space="0" w:color="000000"/>
            </w:tcBorders>
            <w:vAlign w:val="center"/>
          </w:tcPr>
          <w:p w14:paraId="53332CB6" w14:textId="509BC286" w:rsidR="009232DF" w:rsidRDefault="009232DF"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$1</w:t>
            </w:r>
            <w:r w:rsidR="00BE683E">
              <w:rPr>
                <w:rFonts w:ascii="Century Gothic" w:eastAsia="Century Gothic" w:hAnsi="Century Gothic" w:cs="Century Gothic"/>
                <w:sz w:val="22"/>
                <w:szCs w:val="22"/>
              </w:rPr>
              <w:t>4,</w:t>
            </w:r>
            <w:r w:rsidR="00CB76A3">
              <w:rPr>
                <w:rFonts w:ascii="Century Gothic" w:eastAsia="Century Gothic" w:hAnsi="Century Gothic" w:cs="Century Gothic"/>
                <w:sz w:val="22"/>
                <w:szCs w:val="22"/>
              </w:rPr>
              <w:t>6</w:t>
            </w:r>
            <w:r w:rsidR="00BE683E">
              <w:rPr>
                <w:rFonts w:ascii="Century Gothic" w:eastAsia="Century Gothic" w:hAnsi="Century Gothic" w:cs="Century Gothic"/>
                <w:sz w:val="22"/>
                <w:szCs w:val="22"/>
              </w:rPr>
              <w:t>0</w:t>
            </w:r>
            <w:r>
              <w:rPr>
                <w:rFonts w:ascii="Century Gothic" w:eastAsia="Century Gothic" w:hAnsi="Century Gothic" w:cs="Century Gothic"/>
                <w:color w:val="000000"/>
                <w:sz w:val="22"/>
                <w:szCs w:val="22"/>
              </w:rPr>
              <w:t>0</w:t>
            </w:r>
          </w:p>
        </w:tc>
        <w:tc>
          <w:tcPr>
            <w:tcW w:w="270" w:type="dxa"/>
            <w:tcBorders>
              <w:left w:val="single" w:sz="4" w:space="0" w:color="000000"/>
              <w:right w:val="single" w:sz="4" w:space="0" w:color="000000"/>
            </w:tcBorders>
          </w:tcPr>
          <w:p w14:paraId="6D472372" w14:textId="77777777" w:rsidR="009232DF" w:rsidRDefault="009232DF"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5D27CABE" w14:textId="77777777" w:rsidR="009232DF" w:rsidRDefault="009232DF"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31" w:type="dxa"/>
            <w:tcBorders>
              <w:top w:val="single" w:sz="4" w:space="0" w:color="000000"/>
              <w:left w:val="single" w:sz="4" w:space="0" w:color="000000"/>
              <w:bottom w:val="single" w:sz="4" w:space="0" w:color="000000"/>
              <w:right w:val="single" w:sz="4" w:space="0" w:color="000000"/>
            </w:tcBorders>
            <w:vAlign w:val="center"/>
          </w:tcPr>
          <w:p w14:paraId="5A99BE74" w14:textId="0630D634" w:rsidR="009232DF" w:rsidRDefault="009232DF"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w:t>
            </w:r>
            <w:r w:rsidR="001A538B">
              <w:rPr>
                <w:rFonts w:ascii="Century Gothic" w:eastAsia="Century Gothic" w:hAnsi="Century Gothic" w:cs="Century Gothic"/>
                <w:color w:val="000000"/>
                <w:sz w:val="22"/>
                <w:szCs w:val="22"/>
              </w:rPr>
              <w:t>2</w:t>
            </w:r>
            <w:r w:rsidR="00C64397">
              <w:rPr>
                <w:rFonts w:ascii="Century Gothic" w:eastAsia="Century Gothic" w:hAnsi="Century Gothic" w:cs="Century Gothic"/>
                <w:color w:val="000000"/>
                <w:sz w:val="22"/>
                <w:szCs w:val="22"/>
              </w:rPr>
              <w:t>,150</w:t>
            </w:r>
          </w:p>
        </w:tc>
        <w:tc>
          <w:tcPr>
            <w:tcW w:w="1519" w:type="dxa"/>
            <w:tcBorders>
              <w:top w:val="single" w:sz="4" w:space="0" w:color="000000"/>
              <w:left w:val="single" w:sz="4" w:space="0" w:color="000000"/>
              <w:bottom w:val="single" w:sz="4" w:space="0" w:color="000000"/>
              <w:right w:val="single" w:sz="4" w:space="0" w:color="000000"/>
            </w:tcBorders>
            <w:vAlign w:val="center"/>
          </w:tcPr>
          <w:p w14:paraId="572C4367" w14:textId="7808FA03" w:rsidR="009232DF" w:rsidRDefault="009232DF"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sidR="00B37648">
              <w:rPr>
                <w:rFonts w:ascii="Century Gothic" w:eastAsia="Century Gothic" w:hAnsi="Century Gothic" w:cs="Century Gothic"/>
                <w:color w:val="000000"/>
                <w:sz w:val="22"/>
                <w:szCs w:val="22"/>
              </w:rPr>
              <w:t>2</w:t>
            </w:r>
            <w:r w:rsidR="00460764">
              <w:rPr>
                <w:rFonts w:ascii="Century Gothic" w:eastAsia="Century Gothic" w:hAnsi="Century Gothic" w:cs="Century Gothic"/>
                <w:color w:val="000000"/>
                <w:sz w:val="22"/>
                <w:szCs w:val="22"/>
              </w:rPr>
              <w:t>1</w:t>
            </w:r>
            <w:r w:rsidR="00B37648">
              <w:rPr>
                <w:rFonts w:ascii="Century Gothic" w:eastAsia="Century Gothic" w:hAnsi="Century Gothic" w:cs="Century Gothic"/>
                <w:color w:val="000000"/>
                <w:sz w:val="22"/>
                <w:szCs w:val="22"/>
              </w:rPr>
              <w:t>,</w:t>
            </w:r>
            <w:r w:rsidR="00460764">
              <w:rPr>
                <w:rFonts w:ascii="Century Gothic" w:eastAsia="Century Gothic" w:hAnsi="Century Gothic" w:cs="Century Gothic"/>
                <w:color w:val="000000"/>
                <w:sz w:val="22"/>
                <w:szCs w:val="22"/>
              </w:rPr>
              <w:t>5</w:t>
            </w:r>
            <w:r w:rsidR="00B37648">
              <w:rPr>
                <w:rFonts w:ascii="Century Gothic" w:eastAsia="Century Gothic" w:hAnsi="Century Gothic" w:cs="Century Gothic"/>
                <w:color w:val="000000"/>
                <w:sz w:val="22"/>
                <w:szCs w:val="22"/>
              </w:rPr>
              <w:t>00</w:t>
            </w:r>
          </w:p>
        </w:tc>
      </w:tr>
    </w:tbl>
    <w:p w14:paraId="07F2C95B" w14:textId="77777777" w:rsidR="002E3A0B" w:rsidRDefault="002E3A0B" w:rsidP="002E3A0B">
      <w:pPr>
        <w:rPr>
          <w:rFonts w:ascii="Calibri" w:eastAsia="Calibri" w:hAnsi="Calibri" w:cs="Calibri"/>
          <w:sz w:val="16"/>
          <w:szCs w:val="16"/>
        </w:rPr>
      </w:pPr>
    </w:p>
    <w:p w14:paraId="08235BC3" w14:textId="77777777" w:rsidR="002E3A0B" w:rsidRDefault="002E3A0B" w:rsidP="002E3A0B">
      <w:pPr>
        <w:pBdr>
          <w:bottom w:val="single" w:sz="12" w:space="1" w:color="000000"/>
        </w:pBdr>
        <w:rPr>
          <w:rFonts w:ascii="Calibri" w:eastAsia="Calibri" w:hAnsi="Calibri" w:cs="Calibri"/>
          <w:sz w:val="8"/>
          <w:szCs w:val="8"/>
        </w:rPr>
      </w:pPr>
    </w:p>
    <w:p w14:paraId="68DB564B" w14:textId="77777777" w:rsidR="002E3A0B" w:rsidRPr="002E3A0B" w:rsidRDefault="002E3A0B" w:rsidP="00D4300C">
      <w:pPr>
        <w:jc w:val="center"/>
        <w:rPr>
          <w:rFonts w:asciiTheme="minorHAnsi" w:eastAsia="Century Gothic" w:hAnsiTheme="minorHAnsi" w:cstheme="minorHAnsi"/>
          <w:b/>
          <w:sz w:val="22"/>
          <w:szCs w:val="22"/>
        </w:rPr>
      </w:pPr>
    </w:p>
    <w:p w14:paraId="247A398E" w14:textId="418A67E4" w:rsidR="00D4300C" w:rsidRPr="002E3A0B" w:rsidRDefault="00D4300C" w:rsidP="00D4300C">
      <w:pPr>
        <w:jc w:val="center"/>
        <w:rPr>
          <w:rFonts w:asciiTheme="minorHAnsi" w:eastAsia="Century Gothic" w:hAnsiTheme="minorHAnsi" w:cstheme="minorHAnsi"/>
          <w:b/>
          <w:sz w:val="22"/>
          <w:szCs w:val="22"/>
        </w:rPr>
      </w:pPr>
      <w:r w:rsidRPr="002E3A0B">
        <w:rPr>
          <w:rFonts w:asciiTheme="minorHAnsi" w:eastAsia="Century Gothic" w:hAnsiTheme="minorHAnsi" w:cstheme="minorHAnsi"/>
          <w:b/>
          <w:sz w:val="22"/>
          <w:szCs w:val="22"/>
        </w:rPr>
        <w:t>Toddler Rates</w:t>
      </w:r>
    </w:p>
    <w:tbl>
      <w:tblPr>
        <w:tblW w:w="10677" w:type="dxa"/>
        <w:tblInd w:w="18" w:type="dxa"/>
        <w:tblLayout w:type="fixed"/>
        <w:tblLook w:val="0400" w:firstRow="0" w:lastRow="0" w:firstColumn="0" w:lastColumn="0" w:noHBand="0" w:noVBand="1"/>
      </w:tblPr>
      <w:tblGrid>
        <w:gridCol w:w="2037"/>
        <w:gridCol w:w="1620"/>
        <w:gridCol w:w="1549"/>
        <w:gridCol w:w="290"/>
        <w:gridCol w:w="2031"/>
        <w:gridCol w:w="1620"/>
        <w:gridCol w:w="1530"/>
      </w:tblGrid>
      <w:tr w:rsidR="00D4300C" w14:paraId="37E0339F" w14:textId="77777777" w:rsidTr="00091762">
        <w:trPr>
          <w:trHeight w:val="463"/>
        </w:trPr>
        <w:tc>
          <w:tcPr>
            <w:tcW w:w="5206" w:type="dxa"/>
            <w:gridSpan w:val="3"/>
            <w:tcBorders>
              <w:top w:val="single" w:sz="4" w:space="0" w:color="000000"/>
              <w:left w:val="single" w:sz="4" w:space="0" w:color="000000"/>
              <w:bottom w:val="single" w:sz="4" w:space="0" w:color="000000"/>
              <w:right w:val="single" w:sz="4" w:space="0" w:color="000000"/>
            </w:tcBorders>
            <w:vAlign w:val="center"/>
          </w:tcPr>
          <w:p w14:paraId="7FFEC4AA" w14:textId="77777777" w:rsidR="00D4300C" w:rsidRPr="007622D3" w:rsidRDefault="00D4300C" w:rsidP="00091762">
            <w:pPr>
              <w:tabs>
                <w:tab w:val="left" w:pos="9360"/>
              </w:tabs>
              <w:ind w:right="-180"/>
              <w:rPr>
                <w:rFonts w:ascii="Century Gothic" w:eastAsia="Century Gothic" w:hAnsi="Century Gothic" w:cs="Century Gothic"/>
                <w:b/>
                <w:sz w:val="28"/>
                <w:szCs w:val="28"/>
              </w:rPr>
            </w:pPr>
            <w:r>
              <w:rPr>
                <w:rFonts w:ascii="Century Gothic" w:eastAsia="Century Gothic" w:hAnsi="Century Gothic" w:cs="Century Gothic"/>
                <w:b/>
                <w:sz w:val="22"/>
                <w:szCs w:val="22"/>
              </w:rPr>
              <w:t>Toddler 4-hour Program</w:t>
            </w:r>
            <w:r>
              <w:rPr>
                <w:rFonts w:ascii="Century Gothic" w:eastAsia="Century Gothic" w:hAnsi="Century Gothic" w:cs="Century Gothic"/>
                <w:b/>
                <w:sz w:val="28"/>
                <w:szCs w:val="28"/>
              </w:rPr>
              <w:t xml:space="preserve"> </w:t>
            </w:r>
            <w:r>
              <w:rPr>
                <w:rFonts w:ascii="Century Gothic" w:eastAsia="Century Gothic" w:hAnsi="Century Gothic" w:cs="Century Gothic"/>
                <w:sz w:val="16"/>
                <w:szCs w:val="16"/>
              </w:rPr>
              <w:t>(9am – 1pm) --</w:t>
            </w:r>
            <w:r w:rsidRPr="007622D3">
              <w:rPr>
                <w:rFonts w:ascii="Century Gothic" w:eastAsia="Century Gothic" w:hAnsi="Century Gothic" w:cs="Century Gothic"/>
                <w:bCs/>
                <w:sz w:val="16"/>
                <w:szCs w:val="16"/>
              </w:rPr>
              <w:t>Toddler</w:t>
            </w:r>
          </w:p>
        </w:tc>
        <w:tc>
          <w:tcPr>
            <w:tcW w:w="290" w:type="dxa"/>
            <w:tcBorders>
              <w:left w:val="single" w:sz="4" w:space="0" w:color="000000"/>
              <w:right w:val="single" w:sz="4" w:space="0" w:color="000000"/>
            </w:tcBorders>
          </w:tcPr>
          <w:p w14:paraId="6BCBA3EB" w14:textId="77777777" w:rsidR="00D4300C" w:rsidRDefault="00D4300C" w:rsidP="00091762">
            <w:pPr>
              <w:tabs>
                <w:tab w:val="left" w:pos="9360"/>
              </w:tabs>
              <w:ind w:right="-180"/>
              <w:rPr>
                <w:rFonts w:ascii="Calibri" w:eastAsia="Calibri" w:hAnsi="Calibri" w:cs="Calibri"/>
                <w:b/>
                <w:sz w:val="8"/>
                <w:szCs w:val="8"/>
              </w:rPr>
            </w:pPr>
          </w:p>
        </w:tc>
        <w:tc>
          <w:tcPr>
            <w:tcW w:w="5181" w:type="dxa"/>
            <w:gridSpan w:val="3"/>
            <w:tcBorders>
              <w:top w:val="single" w:sz="4" w:space="0" w:color="000000"/>
              <w:left w:val="single" w:sz="4" w:space="0" w:color="000000"/>
              <w:bottom w:val="single" w:sz="4" w:space="0" w:color="000000"/>
              <w:right w:val="single" w:sz="4" w:space="0" w:color="000000"/>
            </w:tcBorders>
            <w:vAlign w:val="center"/>
          </w:tcPr>
          <w:p w14:paraId="7E5C5971" w14:textId="77777777" w:rsidR="00D4300C" w:rsidRPr="007622D3" w:rsidRDefault="00D4300C" w:rsidP="00091762">
            <w:pPr>
              <w:tabs>
                <w:tab w:val="left" w:pos="9360"/>
              </w:tabs>
              <w:ind w:right="-180"/>
              <w:rPr>
                <w:rFonts w:ascii="Century Gothic" w:eastAsia="Century Gothic" w:hAnsi="Century Gothic" w:cs="Century Gothic"/>
                <w:sz w:val="16"/>
                <w:szCs w:val="16"/>
              </w:rPr>
            </w:pPr>
            <w:r>
              <w:rPr>
                <w:rFonts w:ascii="Century Gothic" w:eastAsia="Century Gothic" w:hAnsi="Century Gothic" w:cs="Century Gothic"/>
                <w:b/>
                <w:sz w:val="22"/>
                <w:szCs w:val="22"/>
              </w:rPr>
              <w:t xml:space="preserve">Toddler 6-hour Program </w:t>
            </w:r>
            <w:r>
              <w:rPr>
                <w:rFonts w:ascii="Century Gothic" w:eastAsia="Century Gothic" w:hAnsi="Century Gothic" w:cs="Century Gothic"/>
                <w:sz w:val="16"/>
                <w:szCs w:val="16"/>
              </w:rPr>
              <w:t>(9am – 3pm) -- Toddler</w:t>
            </w:r>
          </w:p>
        </w:tc>
      </w:tr>
      <w:tr w:rsidR="00D4300C" w14:paraId="4E39CB69" w14:textId="77777777" w:rsidTr="00091762">
        <w:trPr>
          <w:trHeight w:val="304"/>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292012" w14:textId="77777777" w:rsidR="00D4300C" w:rsidRDefault="00D4300C" w:rsidP="00091762">
            <w:pPr>
              <w:tabs>
                <w:tab w:val="left" w:pos="9360"/>
              </w:tabs>
              <w:ind w:right="-7"/>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02D0D" w14:textId="77777777" w:rsidR="00D4300C" w:rsidRDefault="00D4300C" w:rsidP="00091762">
            <w:pPr>
              <w:ind w:left="-104" w:right="-105"/>
              <w:jc w:val="center"/>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Monthly Tuition</w:t>
            </w:r>
          </w:p>
        </w:tc>
        <w:tc>
          <w:tcPr>
            <w:tcW w:w="15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8D35C0" w14:textId="77777777" w:rsidR="00D4300C" w:rsidRDefault="00D4300C" w:rsidP="00091762">
            <w:pPr>
              <w:tabs>
                <w:tab w:val="left" w:pos="9360"/>
              </w:tabs>
              <w:ind w:left="-108" w:right="-108"/>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Annual Tuition</w:t>
            </w:r>
          </w:p>
        </w:tc>
        <w:tc>
          <w:tcPr>
            <w:tcW w:w="290" w:type="dxa"/>
            <w:tcBorders>
              <w:left w:val="single" w:sz="4" w:space="0" w:color="000000"/>
              <w:right w:val="single" w:sz="4" w:space="0" w:color="000000"/>
            </w:tcBorders>
            <w:vAlign w:val="center"/>
          </w:tcPr>
          <w:p w14:paraId="7E53BB0C" w14:textId="77777777" w:rsidR="00D4300C" w:rsidRDefault="00D4300C" w:rsidP="00091762">
            <w:pPr>
              <w:tabs>
                <w:tab w:val="left" w:pos="1530"/>
                <w:tab w:val="left" w:pos="9360"/>
              </w:tabs>
              <w:jc w:val="center"/>
              <w:rPr>
                <w:rFonts w:ascii="Century Gothic" w:eastAsia="Century Gothic" w:hAnsi="Century Gothic" w:cs="Century Gothic"/>
                <w:sz w:val="8"/>
                <w:szCs w:val="8"/>
              </w:rPr>
            </w:pPr>
          </w:p>
        </w:tc>
        <w:tc>
          <w:tcPr>
            <w:tcW w:w="20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3BB352" w14:textId="77777777" w:rsidR="00D4300C" w:rsidRDefault="00D4300C" w:rsidP="00091762">
            <w:pPr>
              <w:tabs>
                <w:tab w:val="left" w:pos="9360"/>
              </w:tabs>
              <w:ind w:left="-134" w:right="-18"/>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5B3A37" w14:textId="77777777" w:rsidR="00D4300C" w:rsidRDefault="00D4300C" w:rsidP="00091762">
            <w:pPr>
              <w:tabs>
                <w:tab w:val="left" w:pos="1516"/>
              </w:tabs>
              <w:ind w:left="-104" w:right="-105"/>
              <w:jc w:val="center"/>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Monthly Tuition</w:t>
            </w:r>
          </w:p>
        </w:tc>
        <w:tc>
          <w:tcPr>
            <w:tcW w:w="1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D51957" w14:textId="77777777" w:rsidR="00D4300C" w:rsidRDefault="00D4300C" w:rsidP="00091762">
            <w:pPr>
              <w:tabs>
                <w:tab w:val="left" w:pos="9360"/>
              </w:tabs>
              <w:ind w:left="-108" w:right="-108"/>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Annual Tuition</w:t>
            </w:r>
          </w:p>
        </w:tc>
      </w:tr>
      <w:tr w:rsidR="00D4300C" w14:paraId="05AAB7A1" w14:textId="77777777" w:rsidTr="00091762">
        <w:trPr>
          <w:trHeight w:val="373"/>
        </w:trPr>
        <w:tc>
          <w:tcPr>
            <w:tcW w:w="2037" w:type="dxa"/>
            <w:tcBorders>
              <w:top w:val="single" w:sz="4" w:space="0" w:color="000000"/>
              <w:left w:val="single" w:sz="4" w:space="0" w:color="000000"/>
              <w:bottom w:val="single" w:sz="4" w:space="0" w:color="000000"/>
              <w:right w:val="single" w:sz="4" w:space="0" w:color="000000"/>
            </w:tcBorders>
            <w:vAlign w:val="center"/>
          </w:tcPr>
          <w:p w14:paraId="1A3D6CD0" w14:textId="77777777" w:rsidR="00D4300C" w:rsidRDefault="00D4300C" w:rsidP="00091762">
            <w:pPr>
              <w:tabs>
                <w:tab w:val="left" w:pos="9360"/>
              </w:tabs>
              <w:ind w:left="-135" w:right="-15"/>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20" w:type="dxa"/>
            <w:tcBorders>
              <w:top w:val="single" w:sz="4" w:space="0" w:color="000000"/>
              <w:left w:val="single" w:sz="4" w:space="0" w:color="000000"/>
              <w:bottom w:val="single" w:sz="4" w:space="0" w:color="000000"/>
              <w:right w:val="single" w:sz="4" w:space="0" w:color="000000"/>
            </w:tcBorders>
            <w:vAlign w:val="center"/>
          </w:tcPr>
          <w:p w14:paraId="41843018" w14:textId="4B6B51B4" w:rsidR="00D4300C" w:rsidRDefault="00D4300C"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$5</w:t>
            </w:r>
            <w:r w:rsidR="003D51C7">
              <w:rPr>
                <w:rFonts w:ascii="Century Gothic" w:eastAsia="Century Gothic" w:hAnsi="Century Gothic" w:cs="Century Gothic"/>
                <w:sz w:val="22"/>
                <w:szCs w:val="22"/>
              </w:rPr>
              <w:t>50</w:t>
            </w:r>
          </w:p>
        </w:tc>
        <w:tc>
          <w:tcPr>
            <w:tcW w:w="1549" w:type="dxa"/>
            <w:tcBorders>
              <w:top w:val="single" w:sz="4" w:space="0" w:color="000000"/>
              <w:left w:val="single" w:sz="4" w:space="0" w:color="000000"/>
              <w:bottom w:val="single" w:sz="4" w:space="0" w:color="000000"/>
              <w:right w:val="single" w:sz="4" w:space="0" w:color="000000"/>
            </w:tcBorders>
            <w:vAlign w:val="center"/>
          </w:tcPr>
          <w:p w14:paraId="0735DBF8" w14:textId="4292ED3E" w:rsidR="00D4300C" w:rsidRDefault="00D4300C"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$5,</w:t>
            </w:r>
            <w:r w:rsidR="003D51C7">
              <w:rPr>
                <w:rFonts w:ascii="Century Gothic" w:eastAsia="Century Gothic" w:hAnsi="Century Gothic" w:cs="Century Gothic"/>
                <w:color w:val="000000"/>
                <w:sz w:val="22"/>
                <w:szCs w:val="22"/>
              </w:rPr>
              <w:t>5</w:t>
            </w:r>
            <w:r>
              <w:rPr>
                <w:rFonts w:ascii="Century Gothic" w:eastAsia="Century Gothic" w:hAnsi="Century Gothic" w:cs="Century Gothic"/>
                <w:color w:val="000000"/>
                <w:sz w:val="22"/>
                <w:szCs w:val="22"/>
              </w:rPr>
              <w:t>00</w:t>
            </w:r>
          </w:p>
        </w:tc>
        <w:tc>
          <w:tcPr>
            <w:tcW w:w="290" w:type="dxa"/>
            <w:tcBorders>
              <w:left w:val="single" w:sz="4" w:space="0" w:color="000000"/>
              <w:right w:val="single" w:sz="4" w:space="0" w:color="000000"/>
            </w:tcBorders>
            <w:vAlign w:val="center"/>
          </w:tcPr>
          <w:p w14:paraId="38446501" w14:textId="77777777" w:rsidR="00D4300C" w:rsidRDefault="00D4300C" w:rsidP="00091762">
            <w:pPr>
              <w:tabs>
                <w:tab w:val="left" w:pos="9360"/>
              </w:tabs>
              <w:ind w:right="-18"/>
              <w:jc w:val="center"/>
              <w:rPr>
                <w:rFonts w:ascii="Century Gothic" w:eastAsia="Century Gothic" w:hAnsi="Century Gothic" w:cs="Century Gothic"/>
                <w:sz w:val="8"/>
                <w:szCs w:val="8"/>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32E39BC6" w14:textId="77777777" w:rsidR="00D4300C" w:rsidRDefault="00D4300C"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20" w:type="dxa"/>
            <w:tcBorders>
              <w:top w:val="single" w:sz="4" w:space="0" w:color="000000"/>
              <w:left w:val="single" w:sz="4" w:space="0" w:color="000000"/>
              <w:bottom w:val="single" w:sz="4" w:space="0" w:color="000000"/>
              <w:right w:val="single" w:sz="4" w:space="0" w:color="000000"/>
            </w:tcBorders>
            <w:vAlign w:val="center"/>
          </w:tcPr>
          <w:p w14:paraId="60DBCE8C" w14:textId="00488BF3"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sidR="00D40D8F">
              <w:rPr>
                <w:rFonts w:ascii="Century Gothic" w:eastAsia="Century Gothic" w:hAnsi="Century Gothic" w:cs="Century Gothic"/>
                <w:sz w:val="22"/>
                <w:szCs w:val="22"/>
              </w:rPr>
              <w:t>815</w:t>
            </w:r>
          </w:p>
        </w:tc>
        <w:tc>
          <w:tcPr>
            <w:tcW w:w="1530" w:type="dxa"/>
            <w:tcBorders>
              <w:top w:val="single" w:sz="4" w:space="0" w:color="000000"/>
              <w:left w:val="single" w:sz="4" w:space="0" w:color="000000"/>
              <w:bottom w:val="single" w:sz="4" w:space="0" w:color="000000"/>
              <w:right w:val="single" w:sz="4" w:space="0" w:color="000000"/>
            </w:tcBorders>
            <w:vAlign w:val="center"/>
          </w:tcPr>
          <w:p w14:paraId="6B8FC5F8" w14:textId="62E940CA"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sidR="00E344C2">
              <w:rPr>
                <w:rFonts w:ascii="Century Gothic" w:eastAsia="Century Gothic" w:hAnsi="Century Gothic" w:cs="Century Gothic"/>
                <w:sz w:val="22"/>
                <w:szCs w:val="22"/>
              </w:rPr>
              <w:t>8,150</w:t>
            </w:r>
          </w:p>
        </w:tc>
      </w:tr>
      <w:tr w:rsidR="00D4300C" w14:paraId="50E4C35F" w14:textId="77777777" w:rsidTr="00091762">
        <w:trPr>
          <w:trHeight w:val="373"/>
        </w:trPr>
        <w:tc>
          <w:tcPr>
            <w:tcW w:w="2037" w:type="dxa"/>
            <w:tcBorders>
              <w:top w:val="single" w:sz="4" w:space="0" w:color="000000"/>
              <w:left w:val="single" w:sz="4" w:space="0" w:color="000000"/>
              <w:bottom w:val="single" w:sz="4" w:space="0" w:color="000000"/>
              <w:right w:val="single" w:sz="4" w:space="0" w:color="000000"/>
            </w:tcBorders>
            <w:vAlign w:val="center"/>
          </w:tcPr>
          <w:p w14:paraId="01534AC6" w14:textId="77777777" w:rsidR="00D4300C" w:rsidRDefault="00D4300C" w:rsidP="00091762">
            <w:pPr>
              <w:tabs>
                <w:tab w:val="left" w:pos="9360"/>
              </w:tabs>
              <w:ind w:left="-135" w:right="-15"/>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20" w:type="dxa"/>
            <w:tcBorders>
              <w:top w:val="single" w:sz="4" w:space="0" w:color="000000"/>
              <w:left w:val="single" w:sz="4" w:space="0" w:color="000000"/>
              <w:bottom w:val="single" w:sz="4" w:space="0" w:color="000000"/>
              <w:right w:val="single" w:sz="4" w:space="0" w:color="000000"/>
            </w:tcBorders>
            <w:vAlign w:val="center"/>
          </w:tcPr>
          <w:p w14:paraId="736832A4" w14:textId="41908F98" w:rsidR="00D4300C" w:rsidRDefault="00D4300C"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w:t>
            </w:r>
            <w:r w:rsidR="003D51C7">
              <w:rPr>
                <w:rFonts w:ascii="Century Gothic" w:eastAsia="Century Gothic" w:hAnsi="Century Gothic" w:cs="Century Gothic"/>
                <w:sz w:val="22"/>
                <w:szCs w:val="22"/>
              </w:rPr>
              <w:t>815</w:t>
            </w:r>
          </w:p>
        </w:tc>
        <w:tc>
          <w:tcPr>
            <w:tcW w:w="1549" w:type="dxa"/>
            <w:tcBorders>
              <w:top w:val="single" w:sz="4" w:space="0" w:color="000000"/>
              <w:left w:val="single" w:sz="4" w:space="0" w:color="000000"/>
              <w:bottom w:val="single" w:sz="4" w:space="0" w:color="000000"/>
              <w:right w:val="single" w:sz="4" w:space="0" w:color="000000"/>
            </w:tcBorders>
            <w:vAlign w:val="center"/>
          </w:tcPr>
          <w:p w14:paraId="7F6BBDEE" w14:textId="5D199661" w:rsidR="00D4300C" w:rsidRDefault="00D4300C"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w:t>
            </w:r>
            <w:r w:rsidR="00D40D8F">
              <w:rPr>
                <w:rFonts w:ascii="Century Gothic" w:eastAsia="Century Gothic" w:hAnsi="Century Gothic" w:cs="Century Gothic"/>
                <w:sz w:val="22"/>
                <w:szCs w:val="22"/>
              </w:rPr>
              <w:t>8,150</w:t>
            </w:r>
          </w:p>
        </w:tc>
        <w:tc>
          <w:tcPr>
            <w:tcW w:w="290" w:type="dxa"/>
            <w:tcBorders>
              <w:left w:val="single" w:sz="4" w:space="0" w:color="000000"/>
              <w:right w:val="single" w:sz="4" w:space="0" w:color="000000"/>
            </w:tcBorders>
            <w:vAlign w:val="center"/>
          </w:tcPr>
          <w:p w14:paraId="63623EAE" w14:textId="77777777" w:rsidR="00D4300C" w:rsidRDefault="00D4300C" w:rsidP="00091762">
            <w:pPr>
              <w:tabs>
                <w:tab w:val="left" w:pos="9360"/>
              </w:tabs>
              <w:ind w:right="-18"/>
              <w:jc w:val="center"/>
              <w:rPr>
                <w:rFonts w:ascii="Century Gothic" w:eastAsia="Century Gothic" w:hAnsi="Century Gothic" w:cs="Century Gothic"/>
                <w:sz w:val="8"/>
                <w:szCs w:val="8"/>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4B0B96B7" w14:textId="77777777" w:rsidR="00D4300C" w:rsidRDefault="00D4300C"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20" w:type="dxa"/>
            <w:tcBorders>
              <w:top w:val="single" w:sz="4" w:space="0" w:color="000000"/>
              <w:left w:val="single" w:sz="4" w:space="0" w:color="000000"/>
              <w:bottom w:val="single" w:sz="4" w:space="0" w:color="000000"/>
              <w:right w:val="single" w:sz="4" w:space="0" w:color="000000"/>
            </w:tcBorders>
            <w:vAlign w:val="center"/>
          </w:tcPr>
          <w:p w14:paraId="16A1CDD7" w14:textId="1561C970"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$1,1</w:t>
            </w:r>
            <w:r w:rsidR="00D40D8F">
              <w:rPr>
                <w:rFonts w:ascii="Century Gothic" w:eastAsia="Century Gothic" w:hAnsi="Century Gothic" w:cs="Century Gothic"/>
                <w:color w:val="000000"/>
                <w:sz w:val="22"/>
                <w:szCs w:val="22"/>
              </w:rPr>
              <w:t>85</w:t>
            </w:r>
          </w:p>
        </w:tc>
        <w:tc>
          <w:tcPr>
            <w:tcW w:w="1530" w:type="dxa"/>
            <w:tcBorders>
              <w:top w:val="single" w:sz="4" w:space="0" w:color="000000"/>
              <w:left w:val="single" w:sz="4" w:space="0" w:color="000000"/>
              <w:bottom w:val="single" w:sz="4" w:space="0" w:color="000000"/>
              <w:right w:val="single" w:sz="4" w:space="0" w:color="000000"/>
            </w:tcBorders>
            <w:vAlign w:val="center"/>
          </w:tcPr>
          <w:p w14:paraId="58625F09" w14:textId="555E4F71"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$11,</w:t>
            </w:r>
            <w:r w:rsidR="00E344C2">
              <w:rPr>
                <w:rFonts w:ascii="Century Gothic" w:eastAsia="Century Gothic" w:hAnsi="Century Gothic" w:cs="Century Gothic"/>
                <w:sz w:val="22"/>
                <w:szCs w:val="22"/>
              </w:rPr>
              <w:t>850</w:t>
            </w:r>
          </w:p>
        </w:tc>
      </w:tr>
      <w:tr w:rsidR="00D4300C" w14:paraId="644C5423" w14:textId="77777777" w:rsidTr="00091762">
        <w:trPr>
          <w:trHeight w:val="373"/>
        </w:trPr>
        <w:tc>
          <w:tcPr>
            <w:tcW w:w="2037" w:type="dxa"/>
            <w:tcBorders>
              <w:top w:val="single" w:sz="4" w:space="0" w:color="000000"/>
              <w:left w:val="single" w:sz="4" w:space="0" w:color="000000"/>
              <w:bottom w:val="single" w:sz="4" w:space="0" w:color="000000"/>
              <w:right w:val="single" w:sz="4" w:space="0" w:color="000000"/>
            </w:tcBorders>
            <w:vAlign w:val="center"/>
          </w:tcPr>
          <w:p w14:paraId="7327EAF3" w14:textId="77777777" w:rsidR="00D4300C" w:rsidRDefault="00D4300C" w:rsidP="00091762">
            <w:pPr>
              <w:tabs>
                <w:tab w:val="left" w:pos="9360"/>
              </w:tabs>
              <w:ind w:left="-135" w:right="-15"/>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20" w:type="dxa"/>
            <w:tcBorders>
              <w:top w:val="single" w:sz="4" w:space="0" w:color="000000"/>
              <w:left w:val="single" w:sz="4" w:space="0" w:color="000000"/>
              <w:bottom w:val="single" w:sz="4" w:space="0" w:color="000000"/>
              <w:right w:val="single" w:sz="4" w:space="0" w:color="000000"/>
            </w:tcBorders>
            <w:vAlign w:val="center"/>
          </w:tcPr>
          <w:p w14:paraId="5D6D6B81" w14:textId="7C0901BE" w:rsidR="00D4300C" w:rsidRDefault="00D4300C"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$1,3</w:t>
            </w:r>
            <w:r w:rsidR="00D40D8F">
              <w:rPr>
                <w:rFonts w:ascii="Century Gothic" w:eastAsia="Century Gothic" w:hAnsi="Century Gothic" w:cs="Century Gothic"/>
                <w:sz w:val="22"/>
                <w:szCs w:val="22"/>
              </w:rPr>
              <w:t>35</w:t>
            </w:r>
          </w:p>
        </w:tc>
        <w:tc>
          <w:tcPr>
            <w:tcW w:w="1549" w:type="dxa"/>
            <w:tcBorders>
              <w:top w:val="single" w:sz="4" w:space="0" w:color="000000"/>
              <w:left w:val="single" w:sz="4" w:space="0" w:color="000000"/>
              <w:bottom w:val="single" w:sz="4" w:space="0" w:color="000000"/>
              <w:right w:val="single" w:sz="4" w:space="0" w:color="000000"/>
            </w:tcBorders>
            <w:vAlign w:val="center"/>
          </w:tcPr>
          <w:p w14:paraId="49C21E30" w14:textId="5B7FF8FC" w:rsidR="00D4300C" w:rsidRDefault="00D4300C"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sz w:val="22"/>
                <w:szCs w:val="22"/>
              </w:rPr>
              <w:t>3</w:t>
            </w:r>
            <w:r>
              <w:rPr>
                <w:rFonts w:ascii="Century Gothic" w:eastAsia="Century Gothic" w:hAnsi="Century Gothic" w:cs="Century Gothic"/>
                <w:color w:val="000000"/>
                <w:sz w:val="22"/>
                <w:szCs w:val="22"/>
              </w:rPr>
              <w:t>,</w:t>
            </w:r>
            <w:r w:rsidR="00D40D8F">
              <w:rPr>
                <w:rFonts w:ascii="Century Gothic" w:eastAsia="Century Gothic" w:hAnsi="Century Gothic" w:cs="Century Gothic"/>
                <w:color w:val="000000"/>
                <w:sz w:val="22"/>
                <w:szCs w:val="22"/>
              </w:rPr>
              <w:t>350</w:t>
            </w:r>
          </w:p>
        </w:tc>
        <w:tc>
          <w:tcPr>
            <w:tcW w:w="290" w:type="dxa"/>
            <w:tcBorders>
              <w:left w:val="single" w:sz="4" w:space="0" w:color="000000"/>
              <w:right w:val="single" w:sz="4" w:space="0" w:color="000000"/>
            </w:tcBorders>
            <w:vAlign w:val="center"/>
          </w:tcPr>
          <w:p w14:paraId="370CE79D" w14:textId="77777777" w:rsidR="00D4300C" w:rsidRDefault="00D4300C" w:rsidP="00091762">
            <w:pPr>
              <w:tabs>
                <w:tab w:val="left" w:pos="9360"/>
              </w:tabs>
              <w:ind w:right="-18"/>
              <w:jc w:val="center"/>
              <w:rPr>
                <w:rFonts w:ascii="Century Gothic" w:eastAsia="Century Gothic" w:hAnsi="Century Gothic" w:cs="Century Gothic"/>
                <w:sz w:val="8"/>
                <w:szCs w:val="8"/>
              </w:rPr>
            </w:pPr>
          </w:p>
        </w:tc>
        <w:tc>
          <w:tcPr>
            <w:tcW w:w="2031" w:type="dxa"/>
            <w:tcBorders>
              <w:top w:val="single" w:sz="4" w:space="0" w:color="000000"/>
              <w:left w:val="single" w:sz="4" w:space="0" w:color="000000"/>
              <w:bottom w:val="single" w:sz="4" w:space="0" w:color="000000"/>
              <w:right w:val="single" w:sz="4" w:space="0" w:color="000000"/>
            </w:tcBorders>
            <w:vAlign w:val="center"/>
          </w:tcPr>
          <w:p w14:paraId="051E3327" w14:textId="77777777" w:rsidR="00D4300C" w:rsidRDefault="00D4300C"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20" w:type="dxa"/>
            <w:tcBorders>
              <w:top w:val="single" w:sz="4" w:space="0" w:color="000000"/>
              <w:left w:val="single" w:sz="4" w:space="0" w:color="000000"/>
              <w:bottom w:val="single" w:sz="4" w:space="0" w:color="000000"/>
              <w:right w:val="single" w:sz="4" w:space="0" w:color="000000"/>
            </w:tcBorders>
            <w:vAlign w:val="center"/>
          </w:tcPr>
          <w:p w14:paraId="729D0CB9" w14:textId="0CC1EA21"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sz w:val="22"/>
                <w:szCs w:val="22"/>
              </w:rPr>
              <w:t>9</w:t>
            </w:r>
            <w:r w:rsidR="00E344C2">
              <w:rPr>
                <w:rFonts w:ascii="Century Gothic" w:eastAsia="Century Gothic" w:hAnsi="Century Gothic" w:cs="Century Gothic"/>
                <w:sz w:val="22"/>
                <w:szCs w:val="22"/>
              </w:rPr>
              <w:t>60</w:t>
            </w:r>
          </w:p>
        </w:tc>
        <w:tc>
          <w:tcPr>
            <w:tcW w:w="1530" w:type="dxa"/>
            <w:tcBorders>
              <w:top w:val="single" w:sz="4" w:space="0" w:color="000000"/>
              <w:left w:val="single" w:sz="4" w:space="0" w:color="000000"/>
              <w:bottom w:val="single" w:sz="4" w:space="0" w:color="000000"/>
              <w:right w:val="single" w:sz="4" w:space="0" w:color="000000"/>
            </w:tcBorders>
            <w:vAlign w:val="center"/>
          </w:tcPr>
          <w:p w14:paraId="0DFDFFD5" w14:textId="03D21022" w:rsidR="00D4300C" w:rsidRDefault="00D4300C"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sz w:val="22"/>
                <w:szCs w:val="22"/>
              </w:rPr>
              <w:t>9</w:t>
            </w:r>
            <w:r>
              <w:rPr>
                <w:rFonts w:ascii="Century Gothic" w:eastAsia="Century Gothic" w:hAnsi="Century Gothic" w:cs="Century Gothic"/>
                <w:color w:val="000000"/>
                <w:sz w:val="22"/>
                <w:szCs w:val="22"/>
              </w:rPr>
              <w:t>,</w:t>
            </w:r>
            <w:r w:rsidR="00AF47DF">
              <w:rPr>
                <w:rFonts w:ascii="Century Gothic" w:eastAsia="Century Gothic" w:hAnsi="Century Gothic" w:cs="Century Gothic"/>
                <w:sz w:val="22"/>
                <w:szCs w:val="22"/>
              </w:rPr>
              <w:t>600</w:t>
            </w:r>
          </w:p>
        </w:tc>
      </w:tr>
    </w:tbl>
    <w:p w14:paraId="3AC55578" w14:textId="77777777" w:rsidR="00CC25A1" w:rsidRDefault="00CC25A1">
      <w:pPr>
        <w:jc w:val="center"/>
        <w:rPr>
          <w:rFonts w:ascii="Calibri" w:eastAsia="Calibri" w:hAnsi="Calibri" w:cs="Calibri"/>
          <w:sz w:val="16"/>
          <w:szCs w:val="16"/>
        </w:rPr>
      </w:pPr>
    </w:p>
    <w:p w14:paraId="135E319C" w14:textId="77777777" w:rsidR="00CC25A1" w:rsidRDefault="00CC25A1" w:rsidP="00084A2D">
      <w:pPr>
        <w:pBdr>
          <w:bottom w:val="single" w:sz="12" w:space="1" w:color="000000"/>
        </w:pBdr>
        <w:rPr>
          <w:rFonts w:ascii="Calibri" w:eastAsia="Calibri" w:hAnsi="Calibri" w:cs="Calibri"/>
          <w:sz w:val="8"/>
          <w:szCs w:val="8"/>
        </w:rPr>
      </w:pPr>
    </w:p>
    <w:p w14:paraId="27B9C5C1" w14:textId="77777777" w:rsidR="00463044" w:rsidRDefault="00463044" w:rsidP="00463044"/>
    <w:p w14:paraId="1CE43EAE" w14:textId="77777777" w:rsidR="00463044" w:rsidRDefault="00463044" w:rsidP="00463044">
      <w:pPr>
        <w:ind w:left="4320"/>
        <w:rPr>
          <w:rFonts w:ascii="Calibri" w:eastAsia="Calibri" w:hAnsi="Calibri" w:cs="Calibri"/>
          <w:b/>
          <w:sz w:val="22"/>
          <w:szCs w:val="22"/>
        </w:rPr>
      </w:pPr>
      <w:r>
        <w:rPr>
          <w:rFonts w:ascii="Calibri" w:eastAsia="Calibri" w:hAnsi="Calibri" w:cs="Calibri"/>
          <w:b/>
          <w:sz w:val="22"/>
          <w:szCs w:val="22"/>
        </w:rPr>
        <w:t>Preschool &amp; Pre-K Rates</w:t>
      </w:r>
    </w:p>
    <w:tbl>
      <w:tblPr>
        <w:tblW w:w="10695" w:type="dxa"/>
        <w:tblLayout w:type="fixed"/>
        <w:tblLook w:val="0400" w:firstRow="0" w:lastRow="0" w:firstColumn="0" w:lastColumn="0" w:noHBand="0" w:noVBand="1"/>
      </w:tblPr>
      <w:tblGrid>
        <w:gridCol w:w="2055"/>
        <w:gridCol w:w="1620"/>
        <w:gridCol w:w="1530"/>
        <w:gridCol w:w="270"/>
        <w:gridCol w:w="2059"/>
        <w:gridCol w:w="1631"/>
        <w:gridCol w:w="1519"/>
        <w:gridCol w:w="11"/>
      </w:tblGrid>
      <w:tr w:rsidR="00463044" w14:paraId="6AADC437" w14:textId="77777777" w:rsidTr="00091762">
        <w:trPr>
          <w:trHeight w:val="381"/>
        </w:trPr>
        <w:tc>
          <w:tcPr>
            <w:tcW w:w="5205" w:type="dxa"/>
            <w:gridSpan w:val="3"/>
            <w:tcBorders>
              <w:top w:val="single" w:sz="4" w:space="0" w:color="000000"/>
              <w:left w:val="single" w:sz="4" w:space="0" w:color="000000"/>
              <w:bottom w:val="single" w:sz="4" w:space="0" w:color="000000"/>
              <w:right w:val="single" w:sz="4" w:space="0" w:color="000000"/>
            </w:tcBorders>
            <w:vAlign w:val="center"/>
          </w:tcPr>
          <w:p w14:paraId="7B454A36" w14:textId="77777777" w:rsidR="00463044" w:rsidRDefault="00463044" w:rsidP="00091762">
            <w:pPr>
              <w:tabs>
                <w:tab w:val="left" w:pos="720"/>
              </w:tabs>
              <w:ind w:right="-180"/>
              <w:rPr>
                <w:rFonts w:ascii="Century Gothic" w:eastAsia="Century Gothic" w:hAnsi="Century Gothic" w:cs="Century Gothic"/>
                <w:b/>
                <w:sz w:val="28"/>
                <w:szCs w:val="28"/>
              </w:rPr>
            </w:pPr>
            <w:r>
              <w:rPr>
                <w:rFonts w:ascii="Century Gothic" w:eastAsia="Century Gothic" w:hAnsi="Century Gothic" w:cs="Century Gothic"/>
                <w:b/>
              </w:rPr>
              <w:t xml:space="preserve">4-hour Program </w:t>
            </w:r>
            <w:r>
              <w:rPr>
                <w:rFonts w:ascii="Century Gothic" w:eastAsia="Century Gothic" w:hAnsi="Century Gothic" w:cs="Century Gothic"/>
              </w:rPr>
              <w:t>(9am – 1pm)</w:t>
            </w:r>
            <w:r>
              <w:rPr>
                <w:rFonts w:ascii="Century Gothic" w:eastAsia="Century Gothic" w:hAnsi="Century Gothic" w:cs="Century Gothic"/>
                <w:sz w:val="20"/>
                <w:szCs w:val="20"/>
              </w:rPr>
              <w:t xml:space="preserve"> – </w:t>
            </w:r>
            <w:r>
              <w:rPr>
                <w:rFonts w:ascii="Century Gothic" w:eastAsia="Century Gothic" w:hAnsi="Century Gothic" w:cs="Century Gothic"/>
                <w:sz w:val="16"/>
                <w:szCs w:val="16"/>
              </w:rPr>
              <w:t>Preschool &amp; Pre-K</w:t>
            </w:r>
          </w:p>
        </w:tc>
        <w:tc>
          <w:tcPr>
            <w:tcW w:w="270" w:type="dxa"/>
            <w:tcBorders>
              <w:left w:val="single" w:sz="4" w:space="0" w:color="000000"/>
              <w:right w:val="single" w:sz="4" w:space="0" w:color="000000"/>
            </w:tcBorders>
          </w:tcPr>
          <w:p w14:paraId="2C3CF1E1" w14:textId="77777777" w:rsidR="00463044" w:rsidRDefault="00463044" w:rsidP="00091762">
            <w:pPr>
              <w:tabs>
                <w:tab w:val="left" w:pos="720"/>
              </w:tabs>
              <w:ind w:right="-180"/>
              <w:rPr>
                <w:rFonts w:ascii="Century Gothic" w:eastAsia="Century Gothic" w:hAnsi="Century Gothic" w:cs="Century Gothic"/>
                <w:b/>
                <w:sz w:val="28"/>
                <w:szCs w:val="28"/>
              </w:rPr>
            </w:pPr>
          </w:p>
        </w:tc>
        <w:tc>
          <w:tcPr>
            <w:tcW w:w="5220" w:type="dxa"/>
            <w:gridSpan w:val="4"/>
            <w:tcBorders>
              <w:top w:val="single" w:sz="4" w:space="0" w:color="000000"/>
              <w:left w:val="single" w:sz="4" w:space="0" w:color="000000"/>
              <w:bottom w:val="single" w:sz="4" w:space="0" w:color="000000"/>
              <w:right w:val="single" w:sz="4" w:space="0" w:color="000000"/>
            </w:tcBorders>
            <w:vAlign w:val="center"/>
          </w:tcPr>
          <w:p w14:paraId="39180CBF" w14:textId="77777777" w:rsidR="00463044" w:rsidRDefault="00463044" w:rsidP="00091762">
            <w:pPr>
              <w:tabs>
                <w:tab w:val="left" w:pos="9360"/>
              </w:tabs>
              <w:ind w:right="30"/>
              <w:rPr>
                <w:rFonts w:ascii="Century Gothic" w:eastAsia="Century Gothic" w:hAnsi="Century Gothic" w:cs="Century Gothic"/>
                <w:b/>
                <w:sz w:val="28"/>
                <w:szCs w:val="28"/>
              </w:rPr>
            </w:pPr>
            <w:r>
              <w:rPr>
                <w:rFonts w:ascii="Century Gothic" w:eastAsia="Century Gothic" w:hAnsi="Century Gothic" w:cs="Century Gothic"/>
                <w:b/>
              </w:rPr>
              <w:t xml:space="preserve">6-hour Program </w:t>
            </w:r>
            <w:r>
              <w:rPr>
                <w:rFonts w:ascii="Century Gothic" w:eastAsia="Century Gothic" w:hAnsi="Century Gothic" w:cs="Century Gothic"/>
              </w:rPr>
              <w:t>(9am – 3pm)</w:t>
            </w:r>
            <w:r>
              <w:rPr>
                <w:rFonts w:ascii="Century Gothic" w:eastAsia="Century Gothic" w:hAnsi="Century Gothic" w:cs="Century Gothic"/>
                <w:sz w:val="20"/>
                <w:szCs w:val="20"/>
              </w:rPr>
              <w:t xml:space="preserve"> – </w:t>
            </w:r>
            <w:r>
              <w:rPr>
                <w:rFonts w:ascii="Century Gothic" w:eastAsia="Century Gothic" w:hAnsi="Century Gothic" w:cs="Century Gothic"/>
                <w:sz w:val="16"/>
                <w:szCs w:val="16"/>
              </w:rPr>
              <w:t>Preschool &amp; Pre-K</w:t>
            </w:r>
          </w:p>
        </w:tc>
      </w:tr>
      <w:tr w:rsidR="00463044" w14:paraId="2C5773B0" w14:textId="77777777" w:rsidTr="00091762">
        <w:trPr>
          <w:gridAfter w:val="1"/>
          <w:wAfter w:w="11" w:type="dxa"/>
          <w:trHeight w:val="381"/>
        </w:trPr>
        <w:tc>
          <w:tcPr>
            <w:tcW w:w="2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D611A" w14:textId="77777777" w:rsidR="00463044" w:rsidRDefault="00463044" w:rsidP="00091762">
            <w:pPr>
              <w:tabs>
                <w:tab w:val="left" w:pos="9360"/>
              </w:tabs>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2E43B" w14:textId="77777777" w:rsidR="00463044" w:rsidRDefault="00463044" w:rsidP="00091762">
            <w:pPr>
              <w:tabs>
                <w:tab w:val="left" w:pos="9360"/>
              </w:tabs>
              <w:ind w:left="-108" w:right="-108"/>
              <w:jc w:val="center"/>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Monthly Tuition</w:t>
            </w:r>
          </w:p>
        </w:tc>
        <w:tc>
          <w:tcPr>
            <w:tcW w:w="1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A97B4" w14:textId="77777777" w:rsidR="00463044" w:rsidRDefault="00463044"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Annual Tuition</w:t>
            </w:r>
          </w:p>
        </w:tc>
        <w:tc>
          <w:tcPr>
            <w:tcW w:w="270" w:type="dxa"/>
            <w:tcBorders>
              <w:left w:val="single" w:sz="4" w:space="0" w:color="000000"/>
              <w:right w:val="single" w:sz="4" w:space="0" w:color="000000"/>
            </w:tcBorders>
          </w:tcPr>
          <w:p w14:paraId="7CAAC049" w14:textId="77777777" w:rsidR="00463044" w:rsidRDefault="00463044" w:rsidP="00091762">
            <w:pPr>
              <w:tabs>
                <w:tab w:val="left" w:pos="9360"/>
              </w:tabs>
              <w:ind w:right="-180"/>
              <w:rPr>
                <w:rFonts w:ascii="Century Gothic" w:eastAsia="Century Gothic" w:hAnsi="Century Gothic" w:cs="Century Gothic"/>
                <w:b/>
                <w:sz w:val="16"/>
                <w:szCs w:val="16"/>
              </w:rPr>
            </w:pPr>
          </w:p>
        </w:tc>
        <w:tc>
          <w:tcPr>
            <w:tcW w:w="20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9F9FF0" w14:textId="77777777" w:rsidR="00463044" w:rsidRDefault="00463044" w:rsidP="00091762">
            <w:pPr>
              <w:tabs>
                <w:tab w:val="left" w:pos="9360"/>
              </w:tabs>
              <w:ind w:left="-134"/>
              <w:jc w:val="right"/>
              <w:rPr>
                <w:rFonts w:ascii="Century Gothic" w:eastAsia="Century Gothic" w:hAnsi="Century Gothic" w:cs="Century Gothic"/>
                <w:sz w:val="20"/>
                <w:szCs w:val="20"/>
              </w:rPr>
            </w:pPr>
            <w:r>
              <w:rPr>
                <w:rFonts w:ascii="Century Gothic" w:eastAsia="Century Gothic" w:hAnsi="Century Gothic" w:cs="Century Gothic"/>
                <w:b/>
                <w:sz w:val="20"/>
                <w:szCs w:val="20"/>
              </w:rPr>
              <w:t>Enrollment Options</w:t>
            </w:r>
            <w:r>
              <w:rPr>
                <w:rFonts w:ascii="Century Gothic" w:eastAsia="Century Gothic" w:hAnsi="Century Gothic" w:cs="Century Gothic"/>
                <w:sz w:val="20"/>
                <w:szCs w:val="20"/>
              </w:rPr>
              <w:t xml:space="preserve">   </w:t>
            </w:r>
          </w:p>
        </w:tc>
        <w:tc>
          <w:tcPr>
            <w:tcW w:w="16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797ED" w14:textId="77777777" w:rsidR="00463044" w:rsidRDefault="00463044"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Monthly Tuition</w:t>
            </w:r>
          </w:p>
        </w:tc>
        <w:tc>
          <w:tcPr>
            <w:tcW w:w="15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C1B7E" w14:textId="77777777" w:rsidR="00463044" w:rsidRDefault="00463044" w:rsidP="00091762">
            <w:pPr>
              <w:tabs>
                <w:tab w:val="left" w:pos="9360"/>
              </w:tabs>
              <w:ind w:left="-108" w:right="-108"/>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Annual Tuition</w:t>
            </w:r>
          </w:p>
        </w:tc>
      </w:tr>
      <w:tr w:rsidR="00463044" w14:paraId="2C663DB3"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31FDE248" w14:textId="77777777" w:rsidR="00463044" w:rsidRDefault="00463044"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20" w:type="dxa"/>
            <w:tcBorders>
              <w:top w:val="single" w:sz="4" w:space="0" w:color="000000"/>
              <w:left w:val="single" w:sz="4" w:space="0" w:color="000000"/>
              <w:bottom w:val="single" w:sz="4" w:space="0" w:color="000000"/>
              <w:right w:val="single" w:sz="4" w:space="0" w:color="000000"/>
            </w:tcBorders>
            <w:vAlign w:val="center"/>
          </w:tcPr>
          <w:p w14:paraId="73DEB899" w14:textId="7C6B1DE5"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w:t>
            </w:r>
            <w:r w:rsidR="00EC0621">
              <w:rPr>
                <w:rFonts w:ascii="Century Gothic" w:eastAsia="Century Gothic" w:hAnsi="Century Gothic" w:cs="Century Gothic"/>
                <w:sz w:val="22"/>
                <w:szCs w:val="22"/>
              </w:rPr>
              <w:t>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25CBA9F" w14:textId="720582E8" w:rsidR="00463044" w:rsidRDefault="00463044"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w:t>
            </w:r>
            <w:r w:rsidR="00EC0621">
              <w:rPr>
                <w:rFonts w:ascii="Century Gothic" w:eastAsia="Century Gothic" w:hAnsi="Century Gothic" w:cs="Century Gothic"/>
                <w:color w:val="000000"/>
                <w:sz w:val="22"/>
                <w:szCs w:val="22"/>
              </w:rPr>
              <w:t>5,0</w:t>
            </w:r>
            <w:r>
              <w:rPr>
                <w:rFonts w:ascii="Century Gothic" w:eastAsia="Century Gothic" w:hAnsi="Century Gothic" w:cs="Century Gothic"/>
                <w:sz w:val="22"/>
                <w:szCs w:val="22"/>
              </w:rPr>
              <w:t>00</w:t>
            </w:r>
          </w:p>
        </w:tc>
        <w:tc>
          <w:tcPr>
            <w:tcW w:w="270" w:type="dxa"/>
            <w:tcBorders>
              <w:left w:val="single" w:sz="4" w:space="0" w:color="000000"/>
              <w:right w:val="single" w:sz="4" w:space="0" w:color="000000"/>
            </w:tcBorders>
          </w:tcPr>
          <w:p w14:paraId="7A70351C" w14:textId="77777777" w:rsidR="00463044" w:rsidRDefault="00463044"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3DB25AB9" w14:textId="77777777" w:rsidR="00463044" w:rsidRDefault="00463044"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2 days (TTH)</w:t>
            </w:r>
          </w:p>
        </w:tc>
        <w:tc>
          <w:tcPr>
            <w:tcW w:w="1631" w:type="dxa"/>
            <w:tcBorders>
              <w:top w:val="single" w:sz="4" w:space="0" w:color="000000"/>
              <w:left w:val="single" w:sz="4" w:space="0" w:color="000000"/>
              <w:bottom w:val="single" w:sz="4" w:space="0" w:color="000000"/>
              <w:right w:val="single" w:sz="4" w:space="0" w:color="000000"/>
            </w:tcBorders>
            <w:vAlign w:val="center"/>
          </w:tcPr>
          <w:p w14:paraId="7E4F463E" w14:textId="5ECDD6F4"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$7</w:t>
            </w:r>
            <w:r w:rsidR="002E7D0E">
              <w:rPr>
                <w:rFonts w:ascii="Century Gothic" w:eastAsia="Century Gothic" w:hAnsi="Century Gothic" w:cs="Century Gothic"/>
                <w:color w:val="000000"/>
                <w:sz w:val="22"/>
                <w:szCs w:val="22"/>
              </w:rPr>
              <w:t>35</w:t>
            </w:r>
          </w:p>
        </w:tc>
        <w:tc>
          <w:tcPr>
            <w:tcW w:w="1519" w:type="dxa"/>
            <w:tcBorders>
              <w:top w:val="single" w:sz="4" w:space="0" w:color="000000"/>
              <w:left w:val="single" w:sz="4" w:space="0" w:color="000000"/>
              <w:bottom w:val="single" w:sz="4" w:space="0" w:color="000000"/>
              <w:right w:val="single" w:sz="4" w:space="0" w:color="000000"/>
            </w:tcBorders>
            <w:vAlign w:val="center"/>
          </w:tcPr>
          <w:p w14:paraId="4246ACF6" w14:textId="40DAD433" w:rsidR="00463044" w:rsidRDefault="00463044"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$7,</w:t>
            </w:r>
            <w:r w:rsidR="002E7D0E">
              <w:rPr>
                <w:rFonts w:ascii="Century Gothic" w:eastAsia="Century Gothic" w:hAnsi="Century Gothic" w:cs="Century Gothic"/>
                <w:color w:val="000000"/>
                <w:sz w:val="22"/>
                <w:szCs w:val="22"/>
              </w:rPr>
              <w:t>350</w:t>
            </w:r>
          </w:p>
        </w:tc>
      </w:tr>
      <w:tr w:rsidR="00463044" w14:paraId="20C05C74"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6959B7D1" w14:textId="77777777" w:rsidR="00463044" w:rsidRDefault="00463044"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20" w:type="dxa"/>
            <w:tcBorders>
              <w:top w:val="single" w:sz="4" w:space="0" w:color="000000"/>
              <w:left w:val="single" w:sz="4" w:space="0" w:color="000000"/>
              <w:bottom w:val="single" w:sz="4" w:space="0" w:color="000000"/>
              <w:right w:val="single" w:sz="4" w:space="0" w:color="000000"/>
            </w:tcBorders>
            <w:vAlign w:val="center"/>
          </w:tcPr>
          <w:p w14:paraId="31EDCB2E" w14:textId="22ADEBE1"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$7</w:t>
            </w:r>
            <w:r w:rsidR="00EC0621">
              <w:rPr>
                <w:rFonts w:ascii="Century Gothic" w:eastAsia="Century Gothic" w:hAnsi="Century Gothic" w:cs="Century Gothic"/>
                <w:sz w:val="22"/>
                <w:szCs w:val="22"/>
              </w:rPr>
              <w:t>40</w:t>
            </w:r>
          </w:p>
        </w:tc>
        <w:tc>
          <w:tcPr>
            <w:tcW w:w="1530" w:type="dxa"/>
            <w:tcBorders>
              <w:top w:val="single" w:sz="4" w:space="0" w:color="000000"/>
              <w:left w:val="single" w:sz="4" w:space="0" w:color="000000"/>
              <w:bottom w:val="single" w:sz="4" w:space="0" w:color="000000"/>
              <w:right w:val="single" w:sz="4" w:space="0" w:color="000000"/>
            </w:tcBorders>
            <w:vAlign w:val="center"/>
          </w:tcPr>
          <w:p w14:paraId="0A988007" w14:textId="0CA56168" w:rsidR="00463044" w:rsidRDefault="00463044"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$7,</w:t>
            </w:r>
            <w:r w:rsidR="002E7D0E">
              <w:rPr>
                <w:rFonts w:ascii="Century Gothic" w:eastAsia="Century Gothic" w:hAnsi="Century Gothic" w:cs="Century Gothic"/>
                <w:sz w:val="22"/>
                <w:szCs w:val="22"/>
              </w:rPr>
              <w:t>400</w:t>
            </w:r>
          </w:p>
        </w:tc>
        <w:tc>
          <w:tcPr>
            <w:tcW w:w="270" w:type="dxa"/>
            <w:tcBorders>
              <w:left w:val="single" w:sz="4" w:space="0" w:color="000000"/>
              <w:right w:val="single" w:sz="4" w:space="0" w:color="000000"/>
            </w:tcBorders>
          </w:tcPr>
          <w:p w14:paraId="177437A1" w14:textId="77777777" w:rsidR="00463044" w:rsidRDefault="00463044"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6086DFF9" w14:textId="77777777" w:rsidR="00463044" w:rsidRDefault="00463044"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3 days (MWF)</w:t>
            </w:r>
          </w:p>
        </w:tc>
        <w:tc>
          <w:tcPr>
            <w:tcW w:w="1631" w:type="dxa"/>
            <w:tcBorders>
              <w:top w:val="single" w:sz="4" w:space="0" w:color="000000"/>
              <w:left w:val="single" w:sz="4" w:space="0" w:color="000000"/>
              <w:bottom w:val="single" w:sz="4" w:space="0" w:color="000000"/>
              <w:right w:val="single" w:sz="4" w:space="0" w:color="000000"/>
            </w:tcBorders>
            <w:vAlign w:val="center"/>
          </w:tcPr>
          <w:p w14:paraId="314B2E0C" w14:textId="2971CD22"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$1,0</w:t>
            </w:r>
            <w:r w:rsidR="000E0067">
              <w:rPr>
                <w:rFonts w:ascii="Century Gothic" w:eastAsia="Century Gothic" w:hAnsi="Century Gothic" w:cs="Century Gothic"/>
                <w:color w:val="000000"/>
                <w:sz w:val="22"/>
                <w:szCs w:val="22"/>
              </w:rPr>
              <w:t>60</w:t>
            </w:r>
          </w:p>
        </w:tc>
        <w:tc>
          <w:tcPr>
            <w:tcW w:w="1519" w:type="dxa"/>
            <w:tcBorders>
              <w:top w:val="single" w:sz="4" w:space="0" w:color="000000"/>
              <w:left w:val="single" w:sz="4" w:space="0" w:color="000000"/>
              <w:bottom w:val="single" w:sz="4" w:space="0" w:color="000000"/>
              <w:right w:val="single" w:sz="4" w:space="0" w:color="000000"/>
            </w:tcBorders>
            <w:vAlign w:val="center"/>
          </w:tcPr>
          <w:p w14:paraId="2C324CFD" w14:textId="0E0B47B4" w:rsidR="00463044" w:rsidRDefault="00463044"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$10,</w:t>
            </w:r>
            <w:r w:rsidR="000E0067">
              <w:rPr>
                <w:rFonts w:ascii="Century Gothic" w:eastAsia="Century Gothic" w:hAnsi="Century Gothic" w:cs="Century Gothic"/>
                <w:color w:val="000000"/>
                <w:sz w:val="22"/>
                <w:szCs w:val="22"/>
              </w:rPr>
              <w:t>600</w:t>
            </w:r>
          </w:p>
        </w:tc>
      </w:tr>
      <w:tr w:rsidR="00463044" w14:paraId="0E2650DB" w14:textId="77777777" w:rsidTr="00091762">
        <w:trPr>
          <w:gridAfter w:val="1"/>
          <w:wAfter w:w="11" w:type="dxa"/>
          <w:trHeight w:val="422"/>
        </w:trPr>
        <w:tc>
          <w:tcPr>
            <w:tcW w:w="2055" w:type="dxa"/>
            <w:tcBorders>
              <w:top w:val="single" w:sz="4" w:space="0" w:color="000000"/>
              <w:left w:val="single" w:sz="4" w:space="0" w:color="000000"/>
              <w:bottom w:val="single" w:sz="4" w:space="0" w:color="000000"/>
              <w:right w:val="single" w:sz="4" w:space="0" w:color="000000"/>
            </w:tcBorders>
            <w:vAlign w:val="center"/>
          </w:tcPr>
          <w:p w14:paraId="0EA7A01E" w14:textId="77777777" w:rsidR="00463044" w:rsidRDefault="00463044" w:rsidP="00091762">
            <w:pPr>
              <w:tabs>
                <w:tab w:val="left" w:pos="9360"/>
              </w:tabs>
              <w:ind w:left="-90"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20" w:type="dxa"/>
            <w:tcBorders>
              <w:top w:val="single" w:sz="4" w:space="0" w:color="000000"/>
              <w:left w:val="single" w:sz="4" w:space="0" w:color="000000"/>
              <w:bottom w:val="single" w:sz="4" w:space="0" w:color="000000"/>
              <w:right w:val="single" w:sz="4" w:space="0" w:color="000000"/>
            </w:tcBorders>
            <w:vAlign w:val="center"/>
          </w:tcPr>
          <w:p w14:paraId="4FB6476F" w14:textId="7B960949"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sz w:val="22"/>
                <w:szCs w:val="22"/>
              </w:rPr>
              <w:t>$1,</w:t>
            </w:r>
            <w:r w:rsidR="002E7D0E">
              <w:rPr>
                <w:rFonts w:ascii="Century Gothic" w:eastAsia="Century Gothic" w:hAnsi="Century Gothic" w:cs="Century Gothic"/>
                <w:sz w:val="22"/>
                <w:szCs w:val="22"/>
              </w:rPr>
              <w:t>210</w:t>
            </w:r>
          </w:p>
        </w:tc>
        <w:tc>
          <w:tcPr>
            <w:tcW w:w="1530" w:type="dxa"/>
            <w:tcBorders>
              <w:top w:val="single" w:sz="4" w:space="0" w:color="000000"/>
              <w:left w:val="single" w:sz="4" w:space="0" w:color="000000"/>
              <w:bottom w:val="single" w:sz="4" w:space="0" w:color="000000"/>
              <w:right w:val="single" w:sz="4" w:space="0" w:color="000000"/>
            </w:tcBorders>
            <w:vAlign w:val="center"/>
          </w:tcPr>
          <w:p w14:paraId="1EDF516E" w14:textId="2C529049" w:rsidR="00463044" w:rsidRDefault="00463044" w:rsidP="00091762">
            <w:pPr>
              <w:tabs>
                <w:tab w:val="left" w:pos="9360"/>
              </w:tabs>
              <w:ind w:left="-108" w:right="-108"/>
              <w:jc w:val="center"/>
              <w:rPr>
                <w:rFonts w:ascii="Century Gothic" w:eastAsia="Century Gothic" w:hAnsi="Century Gothic" w:cs="Century Gothic"/>
                <w:sz w:val="22"/>
                <w:szCs w:val="22"/>
              </w:rPr>
            </w:pPr>
            <w:r>
              <w:rPr>
                <w:rFonts w:ascii="Century Gothic" w:eastAsia="Century Gothic" w:hAnsi="Century Gothic" w:cs="Century Gothic"/>
                <w:color w:val="000000"/>
                <w:sz w:val="22"/>
                <w:szCs w:val="22"/>
              </w:rPr>
              <w:t>$1</w:t>
            </w:r>
            <w:r w:rsidR="002E7D0E">
              <w:rPr>
                <w:rFonts w:ascii="Century Gothic" w:eastAsia="Century Gothic" w:hAnsi="Century Gothic" w:cs="Century Gothic"/>
                <w:sz w:val="22"/>
                <w:szCs w:val="22"/>
              </w:rPr>
              <w:t>2,100</w:t>
            </w:r>
          </w:p>
        </w:tc>
        <w:tc>
          <w:tcPr>
            <w:tcW w:w="270" w:type="dxa"/>
            <w:tcBorders>
              <w:left w:val="single" w:sz="4" w:space="0" w:color="000000"/>
              <w:right w:val="single" w:sz="4" w:space="0" w:color="000000"/>
            </w:tcBorders>
          </w:tcPr>
          <w:p w14:paraId="7843B635" w14:textId="77777777" w:rsidR="00463044" w:rsidRDefault="00463044" w:rsidP="00091762">
            <w:pPr>
              <w:tabs>
                <w:tab w:val="left" w:pos="9360"/>
              </w:tabs>
              <w:ind w:right="-18"/>
              <w:rPr>
                <w:rFonts w:ascii="Century Gothic" w:eastAsia="Century Gothic" w:hAnsi="Century Gothic" w:cs="Century Gothic"/>
                <w:sz w:val="16"/>
                <w:szCs w:val="16"/>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58B219DF" w14:textId="77777777" w:rsidR="00463044" w:rsidRDefault="00463044" w:rsidP="00091762">
            <w:pPr>
              <w:tabs>
                <w:tab w:val="left" w:pos="9360"/>
              </w:tabs>
              <w:ind w:left="-134" w:right="-18"/>
              <w:jc w:val="right"/>
              <w:rPr>
                <w:rFonts w:ascii="Century Gothic" w:eastAsia="Century Gothic" w:hAnsi="Century Gothic" w:cs="Century Gothic"/>
                <w:sz w:val="22"/>
                <w:szCs w:val="22"/>
              </w:rPr>
            </w:pPr>
            <w:r>
              <w:rPr>
                <w:rFonts w:ascii="Century Gothic" w:eastAsia="Century Gothic" w:hAnsi="Century Gothic" w:cs="Century Gothic"/>
                <w:sz w:val="22"/>
                <w:szCs w:val="22"/>
              </w:rPr>
              <w:t>5 days (M-F)</w:t>
            </w:r>
          </w:p>
        </w:tc>
        <w:tc>
          <w:tcPr>
            <w:tcW w:w="1631" w:type="dxa"/>
            <w:tcBorders>
              <w:top w:val="single" w:sz="4" w:space="0" w:color="000000"/>
              <w:left w:val="single" w:sz="4" w:space="0" w:color="000000"/>
              <w:bottom w:val="single" w:sz="4" w:space="0" w:color="000000"/>
              <w:right w:val="single" w:sz="4" w:space="0" w:color="000000"/>
            </w:tcBorders>
            <w:vAlign w:val="center"/>
          </w:tcPr>
          <w:p w14:paraId="43975B59" w14:textId="44DD3C81" w:rsidR="00463044" w:rsidRDefault="00463044" w:rsidP="00091762">
            <w:pPr>
              <w:jc w:val="center"/>
              <w:rPr>
                <w:rFonts w:ascii="Century Gothic" w:eastAsia="Century Gothic" w:hAnsi="Century Gothic" w:cs="Century Gothic"/>
                <w:color w:val="FF0000"/>
                <w:sz w:val="22"/>
                <w:szCs w:val="22"/>
              </w:rPr>
            </w:pPr>
            <w:r>
              <w:rPr>
                <w:rFonts w:ascii="Century Gothic" w:eastAsia="Century Gothic" w:hAnsi="Century Gothic" w:cs="Century Gothic"/>
                <w:color w:val="000000"/>
                <w:sz w:val="22"/>
                <w:szCs w:val="22"/>
              </w:rPr>
              <w:t>$1,</w:t>
            </w:r>
            <w:r>
              <w:rPr>
                <w:rFonts w:ascii="Century Gothic" w:eastAsia="Century Gothic" w:hAnsi="Century Gothic" w:cs="Century Gothic"/>
                <w:sz w:val="22"/>
                <w:szCs w:val="22"/>
              </w:rPr>
              <w:t>7</w:t>
            </w:r>
            <w:r w:rsidR="000E0067">
              <w:rPr>
                <w:rFonts w:ascii="Century Gothic" w:eastAsia="Century Gothic" w:hAnsi="Century Gothic" w:cs="Century Gothic"/>
                <w:sz w:val="22"/>
                <w:szCs w:val="22"/>
              </w:rPr>
              <w:t>55</w:t>
            </w:r>
          </w:p>
        </w:tc>
        <w:tc>
          <w:tcPr>
            <w:tcW w:w="1519" w:type="dxa"/>
            <w:tcBorders>
              <w:top w:val="single" w:sz="4" w:space="0" w:color="000000"/>
              <w:left w:val="single" w:sz="4" w:space="0" w:color="000000"/>
              <w:bottom w:val="single" w:sz="4" w:space="0" w:color="000000"/>
              <w:right w:val="single" w:sz="4" w:space="0" w:color="000000"/>
            </w:tcBorders>
            <w:vAlign w:val="center"/>
          </w:tcPr>
          <w:p w14:paraId="20984F48" w14:textId="5A85798D" w:rsidR="00463044" w:rsidRDefault="00463044" w:rsidP="00091762">
            <w:pPr>
              <w:jc w:val="cente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$17,</w:t>
            </w:r>
            <w:r w:rsidR="000E0067">
              <w:rPr>
                <w:rFonts w:ascii="Century Gothic" w:eastAsia="Century Gothic" w:hAnsi="Century Gothic" w:cs="Century Gothic"/>
                <w:color w:val="000000"/>
                <w:sz w:val="22"/>
                <w:szCs w:val="22"/>
              </w:rPr>
              <w:t>550</w:t>
            </w:r>
          </w:p>
        </w:tc>
      </w:tr>
    </w:tbl>
    <w:p w14:paraId="6EF890E9" w14:textId="77777777" w:rsidR="00463044" w:rsidRDefault="00463044" w:rsidP="00463044">
      <w:pPr>
        <w:jc w:val="center"/>
        <w:rPr>
          <w:rFonts w:ascii="Calibri" w:eastAsia="Calibri" w:hAnsi="Calibri" w:cs="Calibri"/>
          <w:sz w:val="16"/>
          <w:szCs w:val="16"/>
        </w:rPr>
      </w:pPr>
    </w:p>
    <w:p w14:paraId="50DC330E" w14:textId="77777777" w:rsidR="00463044" w:rsidRDefault="00463044" w:rsidP="00463044">
      <w:pPr>
        <w:pBdr>
          <w:bottom w:val="single" w:sz="12" w:space="1" w:color="000000"/>
        </w:pBdr>
        <w:rPr>
          <w:rFonts w:ascii="Calibri" w:eastAsia="Calibri" w:hAnsi="Calibri" w:cs="Calibri"/>
          <w:sz w:val="8"/>
          <w:szCs w:val="8"/>
        </w:rPr>
      </w:pPr>
    </w:p>
    <w:p w14:paraId="0F6954A8" w14:textId="77777777" w:rsidR="00CC25A1" w:rsidRDefault="00CC25A1">
      <w:pPr>
        <w:pStyle w:val="Heading1"/>
        <w:rPr>
          <w:rFonts w:ascii="Calibri" w:eastAsia="Calibri" w:hAnsi="Calibri" w:cs="Calibri"/>
          <w:sz w:val="20"/>
          <w:szCs w:val="20"/>
        </w:rPr>
      </w:pPr>
    </w:p>
    <w:p w14:paraId="56E16EEC" w14:textId="77777777" w:rsidR="00CC25A1" w:rsidRDefault="002E3A0B">
      <w:pPr>
        <w:pStyle w:val="Heading1"/>
        <w:rPr>
          <w:rFonts w:ascii="Century Gothic" w:eastAsia="Century Gothic" w:hAnsi="Century Gothic" w:cs="Century Gothic"/>
        </w:rPr>
      </w:pPr>
      <w:r>
        <w:rPr>
          <w:rFonts w:ascii="Century Gothic" w:eastAsia="Century Gothic" w:hAnsi="Century Gothic" w:cs="Century Gothic"/>
        </w:rPr>
        <w:t>PAYMENT AND REFUND POLICY</w:t>
      </w:r>
    </w:p>
    <w:p w14:paraId="21692EED" w14:textId="348E0FD1" w:rsidR="00CC25A1" w:rsidRPr="00800416" w:rsidRDefault="002E3A0B">
      <w:pPr>
        <w:ind w:firstLine="360"/>
        <w:jc w:val="both"/>
        <w:rPr>
          <w:rFonts w:ascii="Century Gothic" w:eastAsia="Century Gothic" w:hAnsi="Century Gothic" w:cs="Century Gothic"/>
        </w:rPr>
      </w:pPr>
      <w:r w:rsidRPr="00800416">
        <w:rPr>
          <w:rFonts w:ascii="Century Gothic" w:eastAsia="Century Gothic" w:hAnsi="Century Gothic" w:cs="Century Gothic"/>
        </w:rPr>
        <w:t>Tuition is paid in ten equal monthly payments due the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of the month. </w:t>
      </w:r>
      <w:r w:rsidRPr="00800416">
        <w:rPr>
          <w:rFonts w:ascii="Century Gothic" w:eastAsia="Century Gothic" w:hAnsi="Century Gothic" w:cs="Century Gothic"/>
          <w:b/>
          <w:u w:val="single"/>
        </w:rPr>
        <w:t>The 1</w:t>
      </w:r>
      <w:r w:rsidRPr="00800416">
        <w:rPr>
          <w:rFonts w:ascii="Century Gothic" w:eastAsia="Century Gothic" w:hAnsi="Century Gothic" w:cs="Century Gothic"/>
          <w:b/>
          <w:u w:val="single"/>
          <w:vertAlign w:val="superscript"/>
        </w:rPr>
        <w:t>st</w:t>
      </w:r>
      <w:r w:rsidRPr="00800416">
        <w:rPr>
          <w:rFonts w:ascii="Century Gothic" w:eastAsia="Century Gothic" w:hAnsi="Century Gothic" w:cs="Century Gothic"/>
          <w:b/>
          <w:u w:val="single"/>
        </w:rPr>
        <w:t xml:space="preserve"> payment (security deposit), which is due 4/1, is tuition for June of the following school year</w:t>
      </w:r>
      <w:r w:rsidRPr="00800416">
        <w:rPr>
          <w:rFonts w:ascii="Century Gothic" w:eastAsia="Century Gothic" w:hAnsi="Century Gothic" w:cs="Century Gothic"/>
          <w:u w:val="single"/>
        </w:rPr>
        <w:t>.</w:t>
      </w:r>
      <w:r w:rsidRPr="00800416">
        <w:rPr>
          <w:rFonts w:ascii="Century Gothic" w:eastAsia="Century Gothic" w:hAnsi="Century Gothic" w:cs="Century Gothic"/>
        </w:rPr>
        <w:t xml:space="preserve">  The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payment is </w:t>
      </w:r>
      <w:r w:rsidRPr="00800416">
        <w:rPr>
          <w:rFonts w:ascii="Century Gothic" w:eastAsia="Century Gothic" w:hAnsi="Century Gothic" w:cs="Century Gothic"/>
          <w:b/>
          <w:u w:val="single"/>
        </w:rPr>
        <w:t>non-refundable</w:t>
      </w:r>
      <w:r w:rsidRPr="00800416">
        <w:rPr>
          <w:rFonts w:ascii="Century Gothic" w:eastAsia="Century Gothic" w:hAnsi="Century Gothic" w:cs="Century Gothic"/>
        </w:rPr>
        <w:t xml:space="preserve"> and </w:t>
      </w:r>
      <w:r w:rsidRPr="00800416">
        <w:rPr>
          <w:rFonts w:ascii="Century Gothic" w:eastAsia="Century Gothic" w:hAnsi="Century Gothic" w:cs="Century Gothic"/>
          <w:b/>
          <w:u w:val="single"/>
        </w:rPr>
        <w:t>non-transferable</w:t>
      </w:r>
      <w:r w:rsidRPr="00800416">
        <w:rPr>
          <w:rFonts w:ascii="Century Gothic" w:eastAsia="Century Gothic" w:hAnsi="Century Gothic" w:cs="Century Gothic"/>
        </w:rPr>
        <w:t xml:space="preserve"> to any other month’s tuition regardless of mid-year withdrawal from FCNS. Thereafter, tuition is due on the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of the month September through May. A late fee of $20 will be charged for payments received after the 10</w:t>
      </w:r>
      <w:r w:rsidRPr="00800416">
        <w:rPr>
          <w:rFonts w:ascii="Century Gothic" w:eastAsia="Century Gothic" w:hAnsi="Century Gothic" w:cs="Century Gothic"/>
          <w:vertAlign w:val="superscript"/>
        </w:rPr>
        <w:t>th</w:t>
      </w:r>
      <w:r w:rsidRPr="00800416">
        <w:rPr>
          <w:rFonts w:ascii="Century Gothic" w:eastAsia="Century Gothic" w:hAnsi="Century Gothic" w:cs="Century Gothic"/>
        </w:rPr>
        <w:t xml:space="preserve"> of the month. There is a late pick-up fee of $5.00 a minute after contracted sessions.</w:t>
      </w:r>
    </w:p>
    <w:p w14:paraId="5B39EFBF" w14:textId="77777777" w:rsidR="00CC25A1" w:rsidRPr="00800416" w:rsidRDefault="00CC25A1">
      <w:pPr>
        <w:ind w:firstLine="360"/>
        <w:jc w:val="both"/>
        <w:rPr>
          <w:rFonts w:ascii="Century Gothic" w:eastAsia="Century Gothic" w:hAnsi="Century Gothic" w:cs="Century Gothic"/>
          <w:b/>
        </w:rPr>
      </w:pPr>
    </w:p>
    <w:p w14:paraId="58AF4E53" w14:textId="77777777" w:rsidR="00CC25A1" w:rsidRPr="00800416" w:rsidRDefault="002E3A0B">
      <w:pPr>
        <w:ind w:firstLine="360"/>
        <w:jc w:val="both"/>
        <w:rPr>
          <w:rFonts w:ascii="Century Gothic" w:eastAsia="Century Gothic" w:hAnsi="Century Gothic" w:cs="Century Gothic"/>
        </w:rPr>
      </w:pPr>
      <w:r w:rsidRPr="00800416">
        <w:rPr>
          <w:rFonts w:ascii="Century Gothic" w:eastAsia="Century Gothic" w:hAnsi="Century Gothic" w:cs="Century Gothic"/>
          <w:b/>
        </w:rPr>
        <w:t>Refunds</w:t>
      </w:r>
      <w:r w:rsidRPr="00800416">
        <w:rPr>
          <w:rFonts w:ascii="Century Gothic" w:eastAsia="Century Gothic" w:hAnsi="Century Gothic" w:cs="Century Gothic"/>
        </w:rPr>
        <w:t xml:space="preserve"> for withdrawal before school starts will be made </w:t>
      </w:r>
      <w:r w:rsidRPr="00800416">
        <w:rPr>
          <w:rFonts w:ascii="Century Gothic" w:eastAsia="Century Gothic" w:hAnsi="Century Gothic" w:cs="Century Gothic"/>
          <w:b/>
          <w:i/>
          <w:u w:val="single"/>
        </w:rPr>
        <w:t>only</w:t>
      </w:r>
      <w:r w:rsidRPr="00800416">
        <w:rPr>
          <w:rFonts w:ascii="Century Gothic" w:eastAsia="Century Gothic" w:hAnsi="Century Gothic" w:cs="Century Gothic"/>
        </w:rPr>
        <w:t xml:space="preserve"> if the class is filled by Sept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and will be paid after Sept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If notice of withdrawal is given by June 30</w:t>
      </w:r>
      <w:r w:rsidRPr="00800416">
        <w:rPr>
          <w:rFonts w:ascii="Century Gothic" w:eastAsia="Century Gothic" w:hAnsi="Century Gothic" w:cs="Century Gothic"/>
          <w:vertAlign w:val="superscript"/>
        </w:rPr>
        <w:t>th</w:t>
      </w:r>
      <w:r w:rsidRPr="00800416">
        <w:rPr>
          <w:rFonts w:ascii="Century Gothic" w:eastAsia="Century Gothic" w:hAnsi="Century Gothic" w:cs="Century Gothic"/>
        </w:rPr>
        <w:t>, tuition will be refunded minus a $50 service fee.  If notice of withdrawal is given between July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and Aug 31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tuition will be refunded minus a $75 service fee.  If notice of withdrawal is given Sept 1</w:t>
      </w:r>
      <w:r w:rsidRPr="00800416">
        <w:rPr>
          <w:rFonts w:ascii="Century Gothic" w:eastAsia="Century Gothic" w:hAnsi="Century Gothic" w:cs="Century Gothic"/>
          <w:vertAlign w:val="superscript"/>
        </w:rPr>
        <w:t>st</w:t>
      </w:r>
      <w:r w:rsidRPr="00800416">
        <w:rPr>
          <w:rFonts w:ascii="Century Gothic" w:eastAsia="Century Gothic" w:hAnsi="Century Gothic" w:cs="Century Gothic"/>
        </w:rPr>
        <w:t xml:space="preserve"> or after, tuition is not refundable.</w:t>
      </w:r>
    </w:p>
    <w:p w14:paraId="243DA055" w14:textId="77777777" w:rsidR="005C1BF2" w:rsidRDefault="005C1BF2">
      <w:pPr>
        <w:pStyle w:val="Title"/>
        <w:rPr>
          <w:rFonts w:ascii="Century Gothic" w:eastAsia="Century Gothic" w:hAnsi="Century Gothic" w:cs="Century Gothic"/>
        </w:rPr>
      </w:pPr>
    </w:p>
    <w:p w14:paraId="0EFED346" w14:textId="77777777" w:rsidR="005C1BF2" w:rsidRDefault="005C1BF2">
      <w:pPr>
        <w:pStyle w:val="Title"/>
        <w:rPr>
          <w:rFonts w:ascii="Century Gothic" w:eastAsia="Century Gothic" w:hAnsi="Century Gothic" w:cs="Century Gothic"/>
        </w:rPr>
      </w:pPr>
    </w:p>
    <w:p w14:paraId="3B65509F" w14:textId="77777777" w:rsidR="005C1BF2" w:rsidRDefault="005C1BF2">
      <w:pPr>
        <w:pStyle w:val="Title"/>
        <w:rPr>
          <w:rFonts w:ascii="Century Gothic" w:eastAsia="Century Gothic" w:hAnsi="Century Gothic" w:cs="Century Gothic"/>
        </w:rPr>
      </w:pPr>
    </w:p>
    <w:p w14:paraId="088405D4" w14:textId="77777777" w:rsidR="005C1BF2" w:rsidRDefault="005C1BF2">
      <w:pPr>
        <w:pStyle w:val="Title"/>
        <w:rPr>
          <w:rFonts w:ascii="Century Gothic" w:eastAsia="Century Gothic" w:hAnsi="Century Gothic" w:cs="Century Gothic"/>
        </w:rPr>
      </w:pPr>
    </w:p>
    <w:p w14:paraId="749E8D65" w14:textId="77777777" w:rsidR="005C1BF2" w:rsidRDefault="005C1BF2">
      <w:pPr>
        <w:pStyle w:val="Title"/>
        <w:rPr>
          <w:rFonts w:ascii="Century Gothic" w:eastAsia="Century Gothic" w:hAnsi="Century Gothic" w:cs="Century Gothic"/>
        </w:rPr>
      </w:pPr>
    </w:p>
    <w:p w14:paraId="6F885A49" w14:textId="77777777" w:rsidR="005C1BF2" w:rsidRDefault="005C1BF2">
      <w:pPr>
        <w:pStyle w:val="Title"/>
        <w:rPr>
          <w:rFonts w:ascii="Century Gothic" w:eastAsia="Century Gothic" w:hAnsi="Century Gothic" w:cs="Century Gothic"/>
        </w:rPr>
      </w:pPr>
    </w:p>
    <w:p w14:paraId="015D2337" w14:textId="77777777" w:rsidR="007737EF" w:rsidRDefault="007737EF">
      <w:pPr>
        <w:pStyle w:val="Title"/>
        <w:rPr>
          <w:rFonts w:ascii="Century Gothic" w:eastAsia="Century Gothic" w:hAnsi="Century Gothic" w:cs="Century Gothic"/>
        </w:rPr>
      </w:pPr>
    </w:p>
    <w:p w14:paraId="01884A63" w14:textId="77777777" w:rsidR="007737EF" w:rsidRDefault="007737EF">
      <w:pPr>
        <w:pStyle w:val="Title"/>
        <w:rPr>
          <w:rFonts w:ascii="Century Gothic" w:eastAsia="Century Gothic" w:hAnsi="Century Gothic" w:cs="Century Gothic"/>
        </w:rPr>
      </w:pPr>
    </w:p>
    <w:p w14:paraId="105B3F48" w14:textId="77777777" w:rsidR="007737EF" w:rsidRDefault="007737EF">
      <w:pPr>
        <w:pStyle w:val="Title"/>
        <w:rPr>
          <w:rFonts w:ascii="Century Gothic" w:eastAsia="Century Gothic" w:hAnsi="Century Gothic" w:cs="Century Gothic"/>
        </w:rPr>
      </w:pPr>
    </w:p>
    <w:p w14:paraId="283FF78C" w14:textId="77777777" w:rsidR="007737EF" w:rsidRDefault="007737EF">
      <w:pPr>
        <w:pStyle w:val="Title"/>
        <w:rPr>
          <w:rFonts w:ascii="Century Gothic" w:eastAsia="Century Gothic" w:hAnsi="Century Gothic" w:cs="Century Gothic"/>
        </w:rPr>
      </w:pPr>
    </w:p>
    <w:p w14:paraId="162A9279" w14:textId="77777777" w:rsidR="007737EF" w:rsidRDefault="007737EF">
      <w:pPr>
        <w:pStyle w:val="Title"/>
        <w:rPr>
          <w:rFonts w:ascii="Century Gothic" w:eastAsia="Century Gothic" w:hAnsi="Century Gothic" w:cs="Century Gothic"/>
        </w:rPr>
      </w:pPr>
    </w:p>
    <w:p w14:paraId="4D700820" w14:textId="77777777" w:rsidR="007737EF" w:rsidRDefault="007737EF">
      <w:pPr>
        <w:pStyle w:val="Title"/>
        <w:rPr>
          <w:rFonts w:ascii="Century Gothic" w:eastAsia="Century Gothic" w:hAnsi="Century Gothic" w:cs="Century Gothic"/>
        </w:rPr>
      </w:pPr>
    </w:p>
    <w:p w14:paraId="07CD37F6" w14:textId="77777777" w:rsidR="007737EF" w:rsidRDefault="007737EF">
      <w:pPr>
        <w:pStyle w:val="Title"/>
        <w:rPr>
          <w:rFonts w:ascii="Century Gothic" w:eastAsia="Century Gothic" w:hAnsi="Century Gothic" w:cs="Century Gothic"/>
        </w:rPr>
      </w:pPr>
    </w:p>
    <w:p w14:paraId="021BB137" w14:textId="77777777" w:rsidR="007737EF" w:rsidRDefault="007737EF">
      <w:pPr>
        <w:pStyle w:val="Title"/>
        <w:rPr>
          <w:rFonts w:ascii="Century Gothic" w:eastAsia="Century Gothic" w:hAnsi="Century Gothic" w:cs="Century Gothic"/>
        </w:rPr>
      </w:pPr>
    </w:p>
    <w:p w14:paraId="343BB394" w14:textId="77777777" w:rsidR="007737EF" w:rsidRDefault="007737EF">
      <w:pPr>
        <w:pStyle w:val="Title"/>
        <w:rPr>
          <w:rFonts w:ascii="Century Gothic" w:eastAsia="Century Gothic" w:hAnsi="Century Gothic" w:cs="Century Gothic"/>
        </w:rPr>
      </w:pPr>
    </w:p>
    <w:p w14:paraId="4B3935A3" w14:textId="77777777" w:rsidR="007737EF" w:rsidRDefault="007737EF">
      <w:pPr>
        <w:pStyle w:val="Title"/>
        <w:rPr>
          <w:rFonts w:ascii="Century Gothic" w:eastAsia="Century Gothic" w:hAnsi="Century Gothic" w:cs="Century Gothic"/>
        </w:rPr>
      </w:pPr>
    </w:p>
    <w:p w14:paraId="5906BD8C" w14:textId="77777777" w:rsidR="007737EF" w:rsidRDefault="007737EF">
      <w:pPr>
        <w:pStyle w:val="Title"/>
        <w:rPr>
          <w:rFonts w:ascii="Century Gothic" w:eastAsia="Century Gothic" w:hAnsi="Century Gothic" w:cs="Century Gothic"/>
        </w:rPr>
      </w:pPr>
    </w:p>
    <w:p w14:paraId="60E4F4DE" w14:textId="77777777" w:rsidR="007737EF" w:rsidRDefault="007737EF">
      <w:pPr>
        <w:pStyle w:val="Title"/>
        <w:rPr>
          <w:rFonts w:ascii="Century Gothic" w:eastAsia="Century Gothic" w:hAnsi="Century Gothic" w:cs="Century Gothic"/>
        </w:rPr>
      </w:pPr>
    </w:p>
    <w:p w14:paraId="7D586EC4" w14:textId="77777777" w:rsidR="007737EF" w:rsidRDefault="007737EF">
      <w:pPr>
        <w:pStyle w:val="Title"/>
        <w:rPr>
          <w:rFonts w:ascii="Century Gothic" w:eastAsia="Century Gothic" w:hAnsi="Century Gothic" w:cs="Century Gothic"/>
        </w:rPr>
      </w:pPr>
    </w:p>
    <w:p w14:paraId="080E963E" w14:textId="77777777" w:rsidR="007737EF" w:rsidRDefault="007737EF">
      <w:pPr>
        <w:pStyle w:val="Title"/>
        <w:rPr>
          <w:rFonts w:ascii="Century Gothic" w:eastAsia="Century Gothic" w:hAnsi="Century Gothic" w:cs="Century Gothic"/>
        </w:rPr>
      </w:pPr>
    </w:p>
    <w:p w14:paraId="35635B08" w14:textId="77777777" w:rsidR="007737EF" w:rsidRDefault="007737EF">
      <w:pPr>
        <w:pStyle w:val="Title"/>
        <w:rPr>
          <w:rFonts w:ascii="Century Gothic" w:eastAsia="Century Gothic" w:hAnsi="Century Gothic" w:cs="Century Gothic"/>
        </w:rPr>
      </w:pPr>
    </w:p>
    <w:p w14:paraId="2BA28993" w14:textId="77777777" w:rsidR="007737EF" w:rsidRDefault="007737EF">
      <w:pPr>
        <w:pStyle w:val="Title"/>
        <w:rPr>
          <w:rFonts w:ascii="Century Gothic" w:eastAsia="Century Gothic" w:hAnsi="Century Gothic" w:cs="Century Gothic"/>
        </w:rPr>
      </w:pPr>
    </w:p>
    <w:p w14:paraId="19DF6D3F" w14:textId="77777777" w:rsidR="007737EF" w:rsidRDefault="007737EF">
      <w:pPr>
        <w:pStyle w:val="Title"/>
        <w:rPr>
          <w:rFonts w:ascii="Century Gothic" w:eastAsia="Century Gothic" w:hAnsi="Century Gothic" w:cs="Century Gothic"/>
        </w:rPr>
      </w:pPr>
    </w:p>
    <w:p w14:paraId="52F603DC" w14:textId="77777777" w:rsidR="007737EF" w:rsidRDefault="007737EF">
      <w:pPr>
        <w:pStyle w:val="Title"/>
        <w:rPr>
          <w:rFonts w:ascii="Century Gothic" w:eastAsia="Century Gothic" w:hAnsi="Century Gothic" w:cs="Century Gothic"/>
        </w:rPr>
      </w:pPr>
    </w:p>
    <w:p w14:paraId="4B2290C2" w14:textId="77777777" w:rsidR="007737EF" w:rsidRDefault="007737EF">
      <w:pPr>
        <w:pStyle w:val="Title"/>
        <w:rPr>
          <w:rFonts w:ascii="Century Gothic" w:eastAsia="Century Gothic" w:hAnsi="Century Gothic" w:cs="Century Gothic"/>
        </w:rPr>
      </w:pPr>
    </w:p>
    <w:p w14:paraId="2486E455" w14:textId="77777777" w:rsidR="007737EF" w:rsidRDefault="007737EF">
      <w:pPr>
        <w:pStyle w:val="Title"/>
        <w:rPr>
          <w:rFonts w:ascii="Century Gothic" w:eastAsia="Century Gothic" w:hAnsi="Century Gothic" w:cs="Century Gothic"/>
        </w:rPr>
      </w:pPr>
    </w:p>
    <w:p w14:paraId="1E14DC1E" w14:textId="77777777" w:rsidR="007737EF" w:rsidRDefault="007737EF">
      <w:pPr>
        <w:pStyle w:val="Title"/>
        <w:rPr>
          <w:rFonts w:ascii="Century Gothic" w:eastAsia="Century Gothic" w:hAnsi="Century Gothic" w:cs="Century Gothic"/>
        </w:rPr>
      </w:pPr>
    </w:p>
    <w:p w14:paraId="2628BF55" w14:textId="77777777" w:rsidR="007737EF" w:rsidRDefault="007737EF">
      <w:pPr>
        <w:pStyle w:val="Title"/>
        <w:rPr>
          <w:rFonts w:ascii="Century Gothic" w:eastAsia="Century Gothic" w:hAnsi="Century Gothic" w:cs="Century Gothic"/>
        </w:rPr>
      </w:pPr>
    </w:p>
    <w:p w14:paraId="4B823BF9" w14:textId="77777777" w:rsidR="007737EF" w:rsidRDefault="007737EF">
      <w:pPr>
        <w:pStyle w:val="Title"/>
        <w:rPr>
          <w:rFonts w:ascii="Century Gothic" w:eastAsia="Century Gothic" w:hAnsi="Century Gothic" w:cs="Century Gothic"/>
        </w:rPr>
      </w:pPr>
    </w:p>
    <w:p w14:paraId="6287E857" w14:textId="77777777" w:rsidR="007737EF" w:rsidRDefault="007737EF">
      <w:pPr>
        <w:pStyle w:val="Title"/>
        <w:rPr>
          <w:rFonts w:ascii="Century Gothic" w:eastAsia="Century Gothic" w:hAnsi="Century Gothic" w:cs="Century Gothic"/>
        </w:rPr>
      </w:pPr>
    </w:p>
    <w:p w14:paraId="185F4D21" w14:textId="77777777" w:rsidR="007737EF" w:rsidRDefault="007737EF">
      <w:pPr>
        <w:pStyle w:val="Title"/>
        <w:rPr>
          <w:rFonts w:ascii="Century Gothic" w:eastAsia="Century Gothic" w:hAnsi="Century Gothic" w:cs="Century Gothic"/>
        </w:rPr>
      </w:pPr>
    </w:p>
    <w:p w14:paraId="022A9BF7" w14:textId="77777777" w:rsidR="007737EF" w:rsidRDefault="007737EF">
      <w:pPr>
        <w:pStyle w:val="Title"/>
        <w:rPr>
          <w:rFonts w:ascii="Century Gothic" w:eastAsia="Century Gothic" w:hAnsi="Century Gothic" w:cs="Century Gothic"/>
        </w:rPr>
      </w:pPr>
    </w:p>
    <w:p w14:paraId="29B5567E" w14:textId="77777777" w:rsidR="007737EF" w:rsidRDefault="007737EF">
      <w:pPr>
        <w:pStyle w:val="Title"/>
        <w:rPr>
          <w:rFonts w:ascii="Century Gothic" w:eastAsia="Century Gothic" w:hAnsi="Century Gothic" w:cs="Century Gothic"/>
        </w:rPr>
      </w:pPr>
    </w:p>
    <w:p w14:paraId="70BCC236" w14:textId="77777777" w:rsidR="007737EF" w:rsidRDefault="007737EF">
      <w:pPr>
        <w:pStyle w:val="Title"/>
        <w:rPr>
          <w:rFonts w:ascii="Century Gothic" w:eastAsia="Century Gothic" w:hAnsi="Century Gothic" w:cs="Century Gothic"/>
        </w:rPr>
      </w:pPr>
    </w:p>
    <w:p w14:paraId="2E63916B" w14:textId="77777777" w:rsidR="007737EF" w:rsidRDefault="007737EF">
      <w:pPr>
        <w:pStyle w:val="Title"/>
        <w:rPr>
          <w:rFonts w:ascii="Century Gothic" w:eastAsia="Century Gothic" w:hAnsi="Century Gothic" w:cs="Century Gothic"/>
        </w:rPr>
      </w:pPr>
    </w:p>
    <w:p w14:paraId="5BE7A53A" w14:textId="77777777" w:rsidR="007737EF" w:rsidRDefault="007737EF">
      <w:pPr>
        <w:pStyle w:val="Title"/>
        <w:rPr>
          <w:rFonts w:ascii="Century Gothic" w:eastAsia="Century Gothic" w:hAnsi="Century Gothic" w:cs="Century Gothic"/>
        </w:rPr>
      </w:pPr>
    </w:p>
    <w:p w14:paraId="6F4FB2DF" w14:textId="77777777" w:rsidR="007737EF" w:rsidRDefault="007737EF">
      <w:pPr>
        <w:pStyle w:val="Title"/>
        <w:rPr>
          <w:rFonts w:ascii="Century Gothic" w:eastAsia="Century Gothic" w:hAnsi="Century Gothic" w:cs="Century Gothic"/>
        </w:rPr>
      </w:pPr>
    </w:p>
    <w:p w14:paraId="6701E59F" w14:textId="77777777" w:rsidR="007737EF" w:rsidRDefault="007737EF">
      <w:pPr>
        <w:pStyle w:val="Title"/>
        <w:rPr>
          <w:rFonts w:ascii="Century Gothic" w:eastAsia="Century Gothic" w:hAnsi="Century Gothic" w:cs="Century Gothic"/>
        </w:rPr>
      </w:pPr>
    </w:p>
    <w:p w14:paraId="0E6A00D0" w14:textId="77777777" w:rsidR="007737EF" w:rsidRDefault="007737EF">
      <w:pPr>
        <w:pStyle w:val="Title"/>
        <w:rPr>
          <w:rFonts w:ascii="Century Gothic" w:eastAsia="Century Gothic" w:hAnsi="Century Gothic" w:cs="Century Gothic"/>
        </w:rPr>
      </w:pPr>
    </w:p>
    <w:p w14:paraId="12CD97BA" w14:textId="77777777" w:rsidR="007737EF" w:rsidRDefault="007737EF">
      <w:pPr>
        <w:pStyle w:val="Title"/>
        <w:rPr>
          <w:rFonts w:ascii="Century Gothic" w:eastAsia="Century Gothic" w:hAnsi="Century Gothic" w:cs="Century Gothic"/>
        </w:rPr>
      </w:pPr>
    </w:p>
    <w:p w14:paraId="34F1A39C" w14:textId="77777777" w:rsidR="007737EF" w:rsidRDefault="007737EF">
      <w:pPr>
        <w:pStyle w:val="Title"/>
        <w:rPr>
          <w:rFonts w:ascii="Century Gothic" w:eastAsia="Century Gothic" w:hAnsi="Century Gothic" w:cs="Century Gothic"/>
        </w:rPr>
      </w:pPr>
    </w:p>
    <w:p w14:paraId="68356B74" w14:textId="77777777" w:rsidR="007737EF" w:rsidRDefault="007737EF">
      <w:pPr>
        <w:pStyle w:val="Title"/>
        <w:rPr>
          <w:rFonts w:ascii="Century Gothic" w:eastAsia="Century Gothic" w:hAnsi="Century Gothic" w:cs="Century Gothic"/>
        </w:rPr>
      </w:pPr>
    </w:p>
    <w:p w14:paraId="0DDC2770" w14:textId="77777777" w:rsidR="007737EF" w:rsidRDefault="007737EF">
      <w:pPr>
        <w:pStyle w:val="Title"/>
        <w:rPr>
          <w:rFonts w:ascii="Century Gothic" w:eastAsia="Century Gothic" w:hAnsi="Century Gothic" w:cs="Century Gothic"/>
        </w:rPr>
      </w:pPr>
    </w:p>
    <w:p w14:paraId="585C9B1F" w14:textId="51E1B267" w:rsidR="00CC25A1" w:rsidRDefault="002E3A0B">
      <w:pPr>
        <w:pStyle w:val="Title"/>
        <w:rPr>
          <w:rFonts w:ascii="Century Gothic" w:eastAsia="Century Gothic" w:hAnsi="Century Gothic" w:cs="Century Gothic"/>
        </w:rPr>
      </w:pPr>
      <w:r>
        <w:rPr>
          <w:rFonts w:ascii="Century Gothic" w:eastAsia="Century Gothic" w:hAnsi="Century Gothic" w:cs="Century Gothic"/>
        </w:rPr>
        <w:t>STATEMENT OF PURPOSE [606 CMR 7.04(17)(a)(g)]</w:t>
      </w:r>
    </w:p>
    <w:p w14:paraId="73B7CD59" w14:textId="77777777" w:rsidR="00CC25A1" w:rsidRDefault="00CC25A1">
      <w:pPr>
        <w:rPr>
          <w:rFonts w:ascii="Calibri" w:eastAsia="Calibri" w:hAnsi="Calibri" w:cs="Calibri"/>
          <w:sz w:val="4"/>
          <w:szCs w:val="4"/>
        </w:rPr>
      </w:pPr>
    </w:p>
    <w:p w14:paraId="6D4DCE68" w14:textId="342761C5" w:rsidR="00CC25A1" w:rsidRPr="00800416" w:rsidRDefault="002E3A0B">
      <w:pPr>
        <w:pBdr>
          <w:top w:val="nil"/>
          <w:left w:val="nil"/>
          <w:bottom w:val="nil"/>
          <w:right w:val="nil"/>
          <w:between w:val="nil"/>
        </w:pBdr>
        <w:jc w:val="both"/>
        <w:rPr>
          <w:rFonts w:ascii="Century Gothic" w:eastAsia="Century Gothic" w:hAnsi="Century Gothic" w:cs="Century Gothic"/>
          <w:color w:val="000000"/>
          <w:sz w:val="19"/>
          <w:szCs w:val="19"/>
        </w:rPr>
      </w:pPr>
      <w:r>
        <w:rPr>
          <w:rFonts w:ascii="Calibri" w:eastAsia="Calibri" w:hAnsi="Calibri" w:cs="Calibri"/>
          <w:color w:val="000000"/>
        </w:rPr>
        <w:tab/>
      </w:r>
      <w:r w:rsidRPr="00800416">
        <w:rPr>
          <w:rFonts w:ascii="Century Gothic" w:eastAsia="Century Gothic" w:hAnsi="Century Gothic" w:cs="Century Gothic"/>
          <w:color w:val="000000"/>
          <w:sz w:val="19"/>
          <w:szCs w:val="19"/>
        </w:rPr>
        <w:t>Framingham Centre Nursery School, Inc. is a secular early childhood program established in 1963 by First Parish in Framingham. After separating from the church and incorporating on September 1, 2006, FCNS is administered by a Board of Directors made up of parents. This ensures continuity for management of the school. The Director of FCNS, an experienced early childhood educator chosen by the Board, oversees day to day operations. The mission of the school is to provide a high-quality preschool program that meets the needs of diverse families in the Framingham area.  FCNS is licensed by the MA Department of Early Education and Care (EEC).</w:t>
      </w:r>
    </w:p>
    <w:p w14:paraId="5CF46E61" w14:textId="3497F621" w:rsidR="00CC25A1" w:rsidRPr="00800416" w:rsidRDefault="002E3A0B">
      <w:pPr>
        <w:ind w:firstLine="720"/>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 xml:space="preserve">As time has passed, FCNS has expanded its licensing capacity and time of operation to better serve families for both regular nursery school classes and extended hours.  FCNS offers 4-hour and 6-hour classes, and options for Before-School hours starting at </w:t>
      </w:r>
      <w:r w:rsidR="00DF3485">
        <w:rPr>
          <w:rFonts w:ascii="Century Gothic" w:eastAsia="Century Gothic" w:hAnsi="Century Gothic" w:cs="Century Gothic"/>
          <w:sz w:val="19"/>
          <w:szCs w:val="19"/>
        </w:rPr>
        <w:t>8</w:t>
      </w:r>
      <w:r w:rsidRPr="00800416">
        <w:rPr>
          <w:rFonts w:ascii="Century Gothic" w:eastAsia="Century Gothic" w:hAnsi="Century Gothic" w:cs="Century Gothic"/>
          <w:sz w:val="19"/>
          <w:szCs w:val="19"/>
        </w:rPr>
        <w:t>:</w:t>
      </w:r>
      <w:r w:rsidR="00CC7ECD">
        <w:rPr>
          <w:rFonts w:ascii="Century Gothic" w:eastAsia="Century Gothic" w:hAnsi="Century Gothic" w:cs="Century Gothic"/>
          <w:sz w:val="19"/>
          <w:szCs w:val="19"/>
        </w:rPr>
        <w:t>0</w:t>
      </w:r>
      <w:r w:rsidRPr="00800416">
        <w:rPr>
          <w:rFonts w:ascii="Century Gothic" w:eastAsia="Century Gothic" w:hAnsi="Century Gothic" w:cs="Century Gothic"/>
          <w:sz w:val="19"/>
          <w:szCs w:val="19"/>
        </w:rPr>
        <w:t xml:space="preserve">0am and After-School hours until </w:t>
      </w:r>
      <w:r w:rsidR="00CC7ECD">
        <w:rPr>
          <w:rFonts w:ascii="Century Gothic" w:eastAsia="Century Gothic" w:hAnsi="Century Gothic" w:cs="Century Gothic"/>
          <w:sz w:val="19"/>
          <w:szCs w:val="19"/>
        </w:rPr>
        <w:t>5:00</w:t>
      </w:r>
      <w:r w:rsidRPr="00800416">
        <w:rPr>
          <w:rFonts w:ascii="Century Gothic" w:eastAsia="Century Gothic" w:hAnsi="Century Gothic" w:cs="Century Gothic"/>
          <w:sz w:val="19"/>
          <w:szCs w:val="19"/>
        </w:rPr>
        <w:t>pm.  It is the goal of FCNS to offer a developmentally appropriate, supportive and stimulating preschool experience for a maximum of 67 children. Class sizes average 9-12 children with 2 teachers. Families enrolling 2 children or more receive a discount on registration fees and tuition.</w:t>
      </w:r>
    </w:p>
    <w:p w14:paraId="283B7028" w14:textId="77777777" w:rsidR="00CC25A1" w:rsidRPr="00800416" w:rsidRDefault="002E3A0B">
      <w:pPr>
        <w:ind w:firstLine="720"/>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FCNS Staff members are committed to families, are enthusiastic about children's growth and development and are aware of the important role they share with parents in setting expectations for behavior and promoting respect for others.  At FCNS, staff, administration, governance and families work in partnership to try to create the best possible environment for children and families.  Program excellence is built on open and honest communication between all partners. Parents are always welcome to visit and may make unannounced visits to the Nursery School while their child is present.  Teachers are available to talk with parents about concerns or a child’s progress.</w:t>
      </w:r>
    </w:p>
    <w:p w14:paraId="0B4A7E1C" w14:textId="77777777" w:rsidR="00CC25A1" w:rsidRPr="00800416" w:rsidRDefault="002E3A0B">
      <w:pPr>
        <w:ind w:firstLine="720"/>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We believe children learn best through play, through socializing with other children and interacting with their world.  Our specific goals are:</w:t>
      </w:r>
    </w:p>
    <w:p w14:paraId="43D4A7E7" w14:textId="77777777" w:rsidR="00CC25A1" w:rsidRPr="00800416" w:rsidRDefault="002E3A0B">
      <w:pPr>
        <w:numPr>
          <w:ilvl w:val="0"/>
          <w:numId w:val="1"/>
        </w:numPr>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To treat each child as a unique person worthy of respect and personal attention.</w:t>
      </w:r>
    </w:p>
    <w:p w14:paraId="503A1771" w14:textId="77777777" w:rsidR="00CC25A1" w:rsidRPr="00800416" w:rsidRDefault="002E3A0B">
      <w:pPr>
        <w:numPr>
          <w:ilvl w:val="0"/>
          <w:numId w:val="1"/>
        </w:numPr>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To encourage and support the continued growth of each child cognitively, emotionally, socially and physically, no matter his/her place on the developmental spectrum. We accomplish that by providing the environment, experiences, opportunities and relationships which will enable him/her to reach his/her own potential.</w:t>
      </w:r>
    </w:p>
    <w:p w14:paraId="5FA231AD" w14:textId="77777777" w:rsidR="00CC25A1" w:rsidRPr="00800416" w:rsidRDefault="002E3A0B">
      <w:pPr>
        <w:numPr>
          <w:ilvl w:val="0"/>
          <w:numId w:val="1"/>
        </w:numPr>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To nurture the joy of learning.</w:t>
      </w:r>
    </w:p>
    <w:p w14:paraId="6C589BB4" w14:textId="77777777" w:rsidR="00CC25A1" w:rsidRPr="00800416" w:rsidRDefault="002E3A0B">
      <w:pPr>
        <w:numPr>
          <w:ilvl w:val="0"/>
          <w:numId w:val="1"/>
        </w:numPr>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To develop programs offering a wide variety of activities and materials that will encourage creativity, curiosity and self-reliance.</w:t>
      </w:r>
    </w:p>
    <w:p w14:paraId="1E5A2AC6" w14:textId="77777777" w:rsidR="00CC25A1" w:rsidRPr="00800416" w:rsidRDefault="002E3A0B">
      <w:pPr>
        <w:numPr>
          <w:ilvl w:val="0"/>
          <w:numId w:val="1"/>
        </w:numPr>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To help each child build a foundation for future success.</w:t>
      </w:r>
    </w:p>
    <w:p w14:paraId="0427B471" w14:textId="77777777" w:rsidR="00CC25A1" w:rsidRPr="00800416" w:rsidRDefault="00CC25A1">
      <w:pPr>
        <w:pStyle w:val="Heading1"/>
        <w:jc w:val="both"/>
        <w:rPr>
          <w:rFonts w:ascii="Century Gothic" w:eastAsia="Century Gothic" w:hAnsi="Century Gothic" w:cs="Century Gothic"/>
          <w:sz w:val="19"/>
          <w:szCs w:val="19"/>
        </w:rPr>
      </w:pPr>
    </w:p>
    <w:p w14:paraId="0242039C" w14:textId="77777777" w:rsidR="00CC25A1" w:rsidRPr="00800416" w:rsidRDefault="002E3A0B">
      <w:pPr>
        <w:pStyle w:val="Heading1"/>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Enrollment Procedures</w:t>
      </w:r>
    </w:p>
    <w:p w14:paraId="39911FC2" w14:textId="77777777" w:rsidR="00CC25A1" w:rsidRPr="00800416" w:rsidRDefault="002E3A0B">
      <w:pPr>
        <w:pBdr>
          <w:top w:val="nil"/>
          <w:left w:val="nil"/>
          <w:bottom w:val="nil"/>
          <w:right w:val="nil"/>
          <w:between w:val="nil"/>
        </w:pBdr>
        <w:jc w:val="both"/>
        <w:rPr>
          <w:rFonts w:ascii="Century Gothic" w:eastAsia="Century Gothic" w:hAnsi="Century Gothic" w:cs="Century Gothic"/>
          <w:color w:val="000000"/>
          <w:sz w:val="19"/>
          <w:szCs w:val="19"/>
        </w:rPr>
      </w:pPr>
      <w:r w:rsidRPr="00800416">
        <w:rPr>
          <w:rFonts w:ascii="Century Gothic" w:eastAsia="Century Gothic" w:hAnsi="Century Gothic" w:cs="Century Gothic"/>
          <w:color w:val="000000"/>
          <w:sz w:val="19"/>
          <w:szCs w:val="19"/>
        </w:rPr>
        <w:tab/>
        <w:t xml:space="preserve">Visiting Framingham Centre Nursery School is encouraged throughout the school year.  Parents and children are requested to visit the school during regular school hours. Priority for admission is given to returning children and siblings of past FCNS students.  Remaining spaces are filled in order of </w:t>
      </w:r>
      <w:r w:rsidRPr="00800416">
        <w:rPr>
          <w:rFonts w:ascii="Century Gothic" w:eastAsia="Century Gothic" w:hAnsi="Century Gothic" w:cs="Century Gothic"/>
          <w:sz w:val="19"/>
          <w:szCs w:val="19"/>
        </w:rPr>
        <w:t>applications</w:t>
      </w:r>
      <w:r w:rsidRPr="00800416">
        <w:rPr>
          <w:rFonts w:ascii="Century Gothic" w:eastAsia="Century Gothic" w:hAnsi="Century Gothic" w:cs="Century Gothic"/>
          <w:color w:val="000000"/>
          <w:sz w:val="19"/>
          <w:szCs w:val="19"/>
        </w:rPr>
        <w:t xml:space="preserve"> received.  </w:t>
      </w:r>
      <w:r w:rsidRPr="00800416">
        <w:rPr>
          <w:rFonts w:ascii="Century Gothic" w:eastAsia="Century Gothic" w:hAnsi="Century Gothic" w:cs="Century Gothic"/>
          <w:sz w:val="19"/>
          <w:szCs w:val="19"/>
        </w:rPr>
        <w:t>V</w:t>
      </w:r>
      <w:r w:rsidRPr="00800416">
        <w:rPr>
          <w:rFonts w:ascii="Century Gothic" w:eastAsia="Century Gothic" w:hAnsi="Century Gothic" w:cs="Century Gothic"/>
          <w:color w:val="000000"/>
          <w:sz w:val="19"/>
          <w:szCs w:val="19"/>
        </w:rPr>
        <w:t>isitors are offered an application along with a rate sheet, a current school year calendar and other information about our program. All applications returned with a non-refundable registration fee are accepted based on available openings.  Enrollment is for the school year, September through June, with a new application process for each child every year.</w:t>
      </w:r>
    </w:p>
    <w:p w14:paraId="0F7C3624" w14:textId="30CAB152" w:rsidR="00CC25A1" w:rsidRPr="00800416" w:rsidRDefault="002E3A0B">
      <w:pPr>
        <w:pBdr>
          <w:top w:val="nil"/>
          <w:left w:val="nil"/>
          <w:bottom w:val="nil"/>
          <w:right w:val="nil"/>
          <w:between w:val="nil"/>
        </w:pBdr>
        <w:tabs>
          <w:tab w:val="center" w:pos="4680"/>
          <w:tab w:val="center" w:pos="720"/>
        </w:tabs>
        <w:ind w:firstLine="720"/>
        <w:jc w:val="both"/>
        <w:rPr>
          <w:rFonts w:ascii="Century Gothic" w:eastAsia="Century Gothic" w:hAnsi="Century Gothic" w:cs="Century Gothic"/>
          <w:color w:val="000000"/>
          <w:sz w:val="19"/>
          <w:szCs w:val="19"/>
        </w:rPr>
      </w:pPr>
      <w:r w:rsidRPr="00800416">
        <w:rPr>
          <w:rFonts w:ascii="Century Gothic" w:eastAsia="Century Gothic" w:hAnsi="Century Gothic" w:cs="Century Gothic"/>
          <w:color w:val="000000"/>
          <w:sz w:val="19"/>
          <w:szCs w:val="19"/>
        </w:rPr>
        <w:t xml:space="preserve">Currently enrolled children and their siblings are given a new application in January for the following school year.  They are asked to return the application between January </w:t>
      </w:r>
      <w:r w:rsidR="008E30B3">
        <w:rPr>
          <w:rFonts w:ascii="Century Gothic" w:eastAsia="Century Gothic" w:hAnsi="Century Gothic" w:cs="Century Gothic"/>
          <w:color w:val="000000"/>
          <w:sz w:val="19"/>
          <w:szCs w:val="19"/>
        </w:rPr>
        <w:t>22</w:t>
      </w:r>
      <w:r w:rsidR="008E30B3" w:rsidRPr="008E30B3">
        <w:rPr>
          <w:rFonts w:ascii="Century Gothic" w:eastAsia="Century Gothic" w:hAnsi="Century Gothic" w:cs="Century Gothic"/>
          <w:color w:val="000000"/>
          <w:sz w:val="19"/>
          <w:szCs w:val="19"/>
          <w:vertAlign w:val="superscript"/>
        </w:rPr>
        <w:t>nd</w:t>
      </w:r>
      <w:r w:rsidRPr="00800416">
        <w:rPr>
          <w:rFonts w:ascii="Century Gothic" w:eastAsia="Century Gothic" w:hAnsi="Century Gothic" w:cs="Century Gothic"/>
          <w:color w:val="000000"/>
          <w:sz w:val="19"/>
          <w:szCs w:val="19"/>
        </w:rPr>
        <w:t xml:space="preserve"> and </w:t>
      </w:r>
      <w:r w:rsidR="008E30B3">
        <w:rPr>
          <w:rFonts w:ascii="Century Gothic" w:eastAsia="Century Gothic" w:hAnsi="Century Gothic" w:cs="Century Gothic"/>
          <w:sz w:val="19"/>
          <w:szCs w:val="19"/>
        </w:rPr>
        <w:t>31</w:t>
      </w:r>
      <w:r w:rsidR="008E30B3" w:rsidRPr="008E30B3">
        <w:rPr>
          <w:rFonts w:ascii="Century Gothic" w:eastAsia="Century Gothic" w:hAnsi="Century Gothic" w:cs="Century Gothic"/>
          <w:sz w:val="19"/>
          <w:szCs w:val="19"/>
          <w:vertAlign w:val="superscript"/>
        </w:rPr>
        <w:t>st</w:t>
      </w:r>
      <w:r w:rsidRPr="00800416">
        <w:rPr>
          <w:rFonts w:ascii="Century Gothic" w:eastAsia="Century Gothic" w:hAnsi="Century Gothic" w:cs="Century Gothic"/>
          <w:color w:val="000000"/>
          <w:sz w:val="19"/>
          <w:szCs w:val="19"/>
        </w:rPr>
        <w:t xml:space="preserve">. New student applications are due by </w:t>
      </w:r>
      <w:r w:rsidR="008E30B3">
        <w:rPr>
          <w:rFonts w:ascii="Century Gothic" w:eastAsia="Century Gothic" w:hAnsi="Century Gothic" w:cs="Century Gothic"/>
          <w:color w:val="000000"/>
          <w:sz w:val="19"/>
          <w:szCs w:val="19"/>
        </w:rPr>
        <w:t>February</w:t>
      </w:r>
      <w:r w:rsidRPr="00800416">
        <w:rPr>
          <w:rFonts w:ascii="Century Gothic" w:eastAsia="Century Gothic" w:hAnsi="Century Gothic" w:cs="Century Gothic"/>
          <w:color w:val="000000"/>
          <w:sz w:val="19"/>
          <w:szCs w:val="19"/>
        </w:rPr>
        <w:t xml:space="preserve"> </w:t>
      </w:r>
      <w:r w:rsidRPr="00800416">
        <w:rPr>
          <w:rFonts w:ascii="Century Gothic" w:eastAsia="Century Gothic" w:hAnsi="Century Gothic" w:cs="Century Gothic"/>
          <w:sz w:val="19"/>
          <w:szCs w:val="19"/>
        </w:rPr>
        <w:t>1</w:t>
      </w:r>
      <w:r w:rsidR="008E30B3">
        <w:rPr>
          <w:rFonts w:ascii="Century Gothic" w:eastAsia="Century Gothic" w:hAnsi="Century Gothic" w:cs="Century Gothic"/>
          <w:color w:val="000000"/>
          <w:sz w:val="19"/>
          <w:szCs w:val="19"/>
          <w:vertAlign w:val="superscript"/>
        </w:rPr>
        <w:t>st</w:t>
      </w:r>
      <w:r w:rsidR="008E30B3">
        <w:rPr>
          <w:rFonts w:ascii="Century Gothic" w:eastAsia="Century Gothic" w:hAnsi="Century Gothic" w:cs="Century Gothic"/>
          <w:color w:val="000000"/>
          <w:sz w:val="19"/>
          <w:szCs w:val="19"/>
        </w:rPr>
        <w:t>.</w:t>
      </w:r>
      <w:r w:rsidRPr="00800416">
        <w:rPr>
          <w:rFonts w:ascii="Century Gothic" w:eastAsia="Century Gothic" w:hAnsi="Century Gothic" w:cs="Century Gothic"/>
          <w:color w:val="000000"/>
          <w:sz w:val="19"/>
          <w:szCs w:val="19"/>
        </w:rPr>
        <w:t xml:space="preserve"> Parents are informed shortly thereafter with an acceptance letter and contract if a space is available. The signed contract, due within 2 weeks, and the first tuition payment are due by April 1 to finalize enrollment at FCNS.</w:t>
      </w:r>
    </w:p>
    <w:p w14:paraId="2B35B355" w14:textId="77777777" w:rsidR="00CC25A1" w:rsidRPr="00800416" w:rsidRDefault="002E3A0B">
      <w:pPr>
        <w:ind w:firstLine="720"/>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 xml:space="preserve">The FCNS staff works closely with a parent who informs the Nursery School that a child has or may have a disability.  With the parent's input and all available information received from appropriate health/service providers, staff will identify in writing the specific accommodations that may be required to meet the needs of the child. These accommodations may include, but are not limited, to program activities, group size/staffing ratios, equipment, materials, ramps, aids, etc. The child will be admitted if the necessary changes are possible within the existing building structure, number of staff, affordability of accommodations, etc. If, however, this would cause an undue burden to the Nursery School [see EEC regulations 606 CMR 7.04(13)], the child would not be admitted to the program and the reasons for that decision would be provided in writing within 30 days to the parent along with information about the parent’s right to request a review of the decision by EEC. </w:t>
      </w:r>
    </w:p>
    <w:p w14:paraId="462D9CD2" w14:textId="77777777" w:rsidR="00CC25A1" w:rsidRPr="00800416" w:rsidRDefault="002E3A0B">
      <w:pPr>
        <w:tabs>
          <w:tab w:val="left" w:pos="720"/>
        </w:tabs>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ab/>
        <w:t xml:space="preserve">Framingham Centre Nursery School will not discriminate </w:t>
      </w:r>
      <w:proofErr w:type="gramStart"/>
      <w:r w:rsidRPr="00800416">
        <w:rPr>
          <w:rFonts w:ascii="Century Gothic" w:eastAsia="Century Gothic" w:hAnsi="Century Gothic" w:cs="Century Gothic"/>
          <w:sz w:val="19"/>
          <w:szCs w:val="19"/>
        </w:rPr>
        <w:t>on the basis of</w:t>
      </w:r>
      <w:proofErr w:type="gramEnd"/>
      <w:r w:rsidRPr="00800416">
        <w:rPr>
          <w:rFonts w:ascii="Century Gothic" w:eastAsia="Century Gothic" w:hAnsi="Century Gothic" w:cs="Century Gothic"/>
          <w:sz w:val="19"/>
          <w:szCs w:val="19"/>
        </w:rPr>
        <w:t xml:space="preserve"> race, gender, age, religion, cultural heritage, national origin, political beliefs, marital status, sexual orientation, or disability. This policy applies to admission, tuition and employment practices, and </w:t>
      </w:r>
      <w:r w:rsidRPr="00800416">
        <w:rPr>
          <w:rFonts w:ascii="Century Gothic" w:eastAsia="Century Gothic" w:hAnsi="Century Gothic" w:cs="Century Gothic"/>
          <w:b/>
          <w:i/>
          <w:sz w:val="19"/>
          <w:szCs w:val="19"/>
        </w:rPr>
        <w:t>every child will be granted equal rights, privileges and opportunities to participate in all activities.</w:t>
      </w:r>
      <w:r w:rsidRPr="00800416">
        <w:rPr>
          <w:rFonts w:ascii="Century Gothic" w:eastAsia="Century Gothic" w:hAnsi="Century Gothic" w:cs="Century Gothic"/>
          <w:sz w:val="19"/>
          <w:szCs w:val="19"/>
        </w:rPr>
        <w:t xml:space="preserve"> Our enrollment procedure is consistent with the Americans with Disabilities Act. Toilet training is not an eligibility requirement for enrollment.  </w:t>
      </w:r>
    </w:p>
    <w:p w14:paraId="5EE5EF11" w14:textId="77777777" w:rsidR="00CC25A1" w:rsidRPr="00800416" w:rsidRDefault="00CC25A1">
      <w:pPr>
        <w:tabs>
          <w:tab w:val="left" w:pos="720"/>
        </w:tabs>
        <w:jc w:val="both"/>
        <w:rPr>
          <w:rFonts w:ascii="Century Gothic" w:eastAsia="Century Gothic" w:hAnsi="Century Gothic" w:cs="Century Gothic"/>
          <w:sz w:val="19"/>
          <w:szCs w:val="19"/>
        </w:rPr>
      </w:pPr>
    </w:p>
    <w:p w14:paraId="361143A8" w14:textId="77777777" w:rsidR="00CC25A1" w:rsidRPr="00800416" w:rsidRDefault="002E3A0B">
      <w:pPr>
        <w:pStyle w:val="Heading1"/>
        <w:jc w:val="both"/>
        <w:rPr>
          <w:rFonts w:ascii="Century Gothic" w:eastAsia="Century Gothic" w:hAnsi="Century Gothic" w:cs="Century Gothic"/>
          <w:sz w:val="19"/>
          <w:szCs w:val="19"/>
        </w:rPr>
      </w:pPr>
      <w:r w:rsidRPr="00800416">
        <w:rPr>
          <w:rFonts w:ascii="Century Gothic" w:eastAsia="Century Gothic" w:hAnsi="Century Gothic" w:cs="Century Gothic"/>
          <w:sz w:val="19"/>
          <w:szCs w:val="19"/>
        </w:rPr>
        <w:t>Services</w:t>
      </w:r>
    </w:p>
    <w:p w14:paraId="4F5D4DC3" w14:textId="77777777" w:rsidR="00CC25A1" w:rsidRPr="00800416" w:rsidRDefault="002E3A0B">
      <w:pPr>
        <w:pStyle w:val="Title"/>
        <w:ind w:left="0" w:firstLine="0"/>
        <w:jc w:val="left"/>
        <w:rPr>
          <w:rFonts w:ascii="Century Gothic" w:eastAsia="Century Gothic" w:hAnsi="Century Gothic" w:cs="Century Gothic"/>
          <w:b w:val="0"/>
          <w:sz w:val="19"/>
          <w:szCs w:val="19"/>
        </w:rPr>
      </w:pPr>
      <w:r w:rsidRPr="00800416">
        <w:rPr>
          <w:rFonts w:ascii="Century Gothic" w:eastAsia="Century Gothic" w:hAnsi="Century Gothic" w:cs="Century Gothic"/>
          <w:sz w:val="19"/>
          <w:szCs w:val="19"/>
        </w:rPr>
        <w:tab/>
      </w:r>
      <w:r w:rsidRPr="00800416">
        <w:rPr>
          <w:rFonts w:ascii="Century Gothic" w:eastAsia="Century Gothic" w:hAnsi="Century Gothic" w:cs="Century Gothic"/>
          <w:b w:val="0"/>
          <w:sz w:val="19"/>
          <w:szCs w:val="19"/>
        </w:rPr>
        <w:t xml:space="preserve">The Nursery School does not provide any health or social services.  Should a child need an evaluation, there are services that the school has access to for children/families. For a detailed list of professionals who may be called upon for referrals, please request the Plan for Referral Services.  </w:t>
      </w:r>
    </w:p>
    <w:sectPr w:rsidR="00CC25A1" w:rsidRPr="00800416" w:rsidSect="002B797D">
      <w:footerReference w:type="default" r:id="rId9"/>
      <w:pgSz w:w="12240" w:h="15840"/>
      <w:pgMar w:top="720" w:right="720" w:bottom="720" w:left="720" w:header="0" w:footer="3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3B97" w14:textId="77777777" w:rsidR="00F44263" w:rsidRDefault="00F44263" w:rsidP="00964683">
      <w:r>
        <w:separator/>
      </w:r>
    </w:p>
  </w:endnote>
  <w:endnote w:type="continuationSeparator" w:id="0">
    <w:p w14:paraId="48DA84E4" w14:textId="77777777" w:rsidR="00F44263" w:rsidRDefault="00F44263" w:rsidP="0096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CC92" w14:textId="4686AF32" w:rsidR="00964683" w:rsidRPr="00964683" w:rsidRDefault="00964683">
    <w:pPr>
      <w:pStyle w:val="Footer"/>
      <w:rPr>
        <w:rFonts w:ascii="Century Gothic" w:hAnsi="Century Gothic"/>
        <w:sz w:val="16"/>
        <w:szCs w:val="16"/>
      </w:rPr>
    </w:pPr>
    <w:r w:rsidRPr="00964683">
      <w:rPr>
        <w:rFonts w:ascii="Century Gothic" w:hAnsi="Century Gothic"/>
        <w:sz w:val="16"/>
        <w:szCs w:val="16"/>
      </w:rPr>
      <w:t>Framingham Centre Nursery School Rate Sheet 202</w:t>
    </w:r>
    <w:r w:rsidR="005C5EAA">
      <w:rPr>
        <w:rFonts w:ascii="Century Gothic" w:hAnsi="Century Gothic"/>
        <w:sz w:val="16"/>
        <w:szCs w:val="16"/>
      </w:rPr>
      <w:t>6</w:t>
    </w:r>
    <w:r w:rsidRPr="00964683">
      <w:rPr>
        <w:rFonts w:ascii="Century Gothic" w:hAnsi="Century Gothic"/>
        <w:sz w:val="16"/>
        <w:szCs w:val="16"/>
      </w:rPr>
      <w:t>/202</w:t>
    </w:r>
    <w:r w:rsidR="005C5EAA">
      <w:rPr>
        <w:rFonts w:ascii="Century Gothic" w:hAnsi="Century Gothic"/>
        <w:sz w:val="16"/>
        <w:szCs w:val="16"/>
      </w:rPr>
      <w:t>7</w:t>
    </w:r>
    <w:r w:rsidRPr="00964683">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B5E8" w14:textId="77777777" w:rsidR="00F44263" w:rsidRDefault="00F44263" w:rsidP="00964683">
      <w:r>
        <w:separator/>
      </w:r>
    </w:p>
  </w:footnote>
  <w:footnote w:type="continuationSeparator" w:id="0">
    <w:p w14:paraId="0CA95816" w14:textId="77777777" w:rsidR="00F44263" w:rsidRDefault="00F44263" w:rsidP="0096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38E7"/>
    <w:multiLevelType w:val="multilevel"/>
    <w:tmpl w:val="4E4066A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47755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A1"/>
    <w:rsid w:val="00084A2D"/>
    <w:rsid w:val="0009655A"/>
    <w:rsid w:val="000B7261"/>
    <w:rsid w:val="000E0067"/>
    <w:rsid w:val="001078F6"/>
    <w:rsid w:val="00113138"/>
    <w:rsid w:val="00137D23"/>
    <w:rsid w:val="001A538B"/>
    <w:rsid w:val="002021DB"/>
    <w:rsid w:val="00202E07"/>
    <w:rsid w:val="00210080"/>
    <w:rsid w:val="00217415"/>
    <w:rsid w:val="002B797D"/>
    <w:rsid w:val="002D6764"/>
    <w:rsid w:val="002E3A0B"/>
    <w:rsid w:val="002E7D0E"/>
    <w:rsid w:val="003236CB"/>
    <w:rsid w:val="0033365A"/>
    <w:rsid w:val="00350BE3"/>
    <w:rsid w:val="0036081A"/>
    <w:rsid w:val="003636D7"/>
    <w:rsid w:val="003A7E91"/>
    <w:rsid w:val="003B1C6F"/>
    <w:rsid w:val="003D51C7"/>
    <w:rsid w:val="00432F56"/>
    <w:rsid w:val="00460764"/>
    <w:rsid w:val="00463044"/>
    <w:rsid w:val="004A1178"/>
    <w:rsid w:val="004D5BB0"/>
    <w:rsid w:val="00556477"/>
    <w:rsid w:val="005C1BF2"/>
    <w:rsid w:val="005C5EAA"/>
    <w:rsid w:val="00627D63"/>
    <w:rsid w:val="00633973"/>
    <w:rsid w:val="006561C0"/>
    <w:rsid w:val="006F6CDE"/>
    <w:rsid w:val="006F7DD2"/>
    <w:rsid w:val="00712E0B"/>
    <w:rsid w:val="0071766D"/>
    <w:rsid w:val="007622D3"/>
    <w:rsid w:val="007737EF"/>
    <w:rsid w:val="007812F7"/>
    <w:rsid w:val="007D2ADE"/>
    <w:rsid w:val="007F556B"/>
    <w:rsid w:val="00800416"/>
    <w:rsid w:val="00833A5E"/>
    <w:rsid w:val="00856799"/>
    <w:rsid w:val="008704CD"/>
    <w:rsid w:val="008978E8"/>
    <w:rsid w:val="008E30B3"/>
    <w:rsid w:val="00904CD5"/>
    <w:rsid w:val="009154AE"/>
    <w:rsid w:val="009232DF"/>
    <w:rsid w:val="00964683"/>
    <w:rsid w:val="00A54A05"/>
    <w:rsid w:val="00A84A88"/>
    <w:rsid w:val="00AF47DF"/>
    <w:rsid w:val="00B13BAE"/>
    <w:rsid w:val="00B26D5B"/>
    <w:rsid w:val="00B37648"/>
    <w:rsid w:val="00BE54CE"/>
    <w:rsid w:val="00BE683E"/>
    <w:rsid w:val="00C64397"/>
    <w:rsid w:val="00C65DBE"/>
    <w:rsid w:val="00C95E64"/>
    <w:rsid w:val="00CB76A3"/>
    <w:rsid w:val="00CC25A1"/>
    <w:rsid w:val="00CC7125"/>
    <w:rsid w:val="00CC7ECD"/>
    <w:rsid w:val="00D24A4C"/>
    <w:rsid w:val="00D3414A"/>
    <w:rsid w:val="00D40D8F"/>
    <w:rsid w:val="00D40EB5"/>
    <w:rsid w:val="00D4300C"/>
    <w:rsid w:val="00DD0904"/>
    <w:rsid w:val="00DF3485"/>
    <w:rsid w:val="00DF38C7"/>
    <w:rsid w:val="00E151BB"/>
    <w:rsid w:val="00E344C2"/>
    <w:rsid w:val="00E56956"/>
    <w:rsid w:val="00E6596E"/>
    <w:rsid w:val="00E92285"/>
    <w:rsid w:val="00EC0621"/>
    <w:rsid w:val="00ED3A4E"/>
    <w:rsid w:val="00EF782F"/>
    <w:rsid w:val="00F14A22"/>
    <w:rsid w:val="00F44263"/>
    <w:rsid w:val="00F66681"/>
    <w:rsid w:val="00F71FF2"/>
    <w:rsid w:val="00FE72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F578"/>
  <w15:docId w15:val="{FFDC21FA-3B38-4251-BD7B-012476CE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jc w:val="center"/>
      <w:outlineLvl w:val="0"/>
    </w:pPr>
    <w:rPr>
      <w:rFonts w:ascii="Times New Roman" w:hAnsi="Times New Roman"/>
      <w:b/>
    </w:rPr>
  </w:style>
  <w:style w:type="paragraph" w:styleId="Heading2">
    <w:name w:val="heading 2"/>
    <w:basedOn w:val="Normal"/>
    <w:next w:val="Normal"/>
    <w:uiPriority w:val="9"/>
    <w:semiHidden/>
    <w:unhideWhenUsed/>
    <w:qFormat/>
    <w:pPr>
      <w:keepNext/>
      <w:tabs>
        <w:tab w:val="left" w:pos="-720"/>
      </w:tabs>
      <w:outlineLvl w:val="1"/>
    </w:pPr>
    <w:rPr>
      <w:rFonts w:ascii="Times New Roman" w:hAnsi="Times New Roman"/>
      <w:b/>
      <w:i/>
      <w:sz w:val="16"/>
    </w:rPr>
  </w:style>
  <w:style w:type="paragraph" w:styleId="Heading3">
    <w:name w:val="heading 3"/>
    <w:basedOn w:val="Normal"/>
    <w:next w:val="Normal"/>
    <w:uiPriority w:val="9"/>
    <w:semiHidden/>
    <w:unhideWhenUsed/>
    <w:qFormat/>
    <w:pPr>
      <w:keepNext/>
      <w:ind w:left="720" w:hanging="720"/>
      <w:outlineLvl w:val="2"/>
    </w:pPr>
    <w:rPr>
      <w:rFonts w:ascii="Times New Roman" w:hAnsi="Times New Roman"/>
      <w:b/>
      <w:i/>
      <w:sz w:val="16"/>
    </w:rPr>
  </w:style>
  <w:style w:type="paragraph" w:styleId="Heading4">
    <w:name w:val="heading 4"/>
    <w:basedOn w:val="Normal"/>
    <w:next w:val="Normal"/>
    <w:uiPriority w:val="9"/>
    <w:semiHidden/>
    <w:unhideWhenUsed/>
    <w:qFormat/>
    <w:pPr>
      <w:keepNext/>
      <w:jc w:val="both"/>
      <w:outlineLvl w:val="3"/>
    </w:pPr>
    <w:rPr>
      <w:rFonts w:ascii="Times New Roman" w:hAnsi="Times New Roman"/>
      <w:b/>
      <w:bCs/>
      <w:iCs/>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tabs>
        <w:tab w:val="left" w:pos="-720"/>
      </w:tabs>
      <w:ind w:left="720" w:hanging="720"/>
      <w:jc w:val="center"/>
    </w:pPr>
    <w:rPr>
      <w:rFonts w:ascii="Times New Roman" w:hAnsi="Times New Roman"/>
      <w:b/>
    </w:rPr>
  </w:style>
  <w:style w:type="paragraph" w:styleId="PlainText">
    <w:name w:val="Plain Text"/>
    <w:basedOn w:val="Normal"/>
    <w:rPr>
      <w:rFonts w:ascii="Courier New" w:hAnsi="Courier New"/>
      <w:sz w:val="20"/>
    </w:rPr>
  </w:style>
  <w:style w:type="paragraph" w:styleId="BodyText">
    <w:name w:val="Body Text"/>
    <w:basedOn w:val="Normal"/>
    <w:pPr>
      <w:jc w:val="both"/>
    </w:pPr>
    <w:rPr>
      <w:rFonts w:ascii="Times New Roman" w:hAnsi="Times New Roman"/>
    </w:rPr>
  </w:style>
  <w:style w:type="paragraph" w:styleId="Footer">
    <w:name w:val="footer"/>
    <w:basedOn w:val="Normal"/>
    <w:pPr>
      <w:tabs>
        <w:tab w:val="center" w:pos="4320"/>
        <w:tab w:val="right" w:pos="8640"/>
      </w:tabs>
    </w:pPr>
    <w:rPr>
      <w:rFonts w:ascii="Courier" w:hAnsi="Courier"/>
      <w:sz w:val="20"/>
    </w:rPr>
  </w:style>
  <w:style w:type="paragraph" w:styleId="BodyTextIndent2">
    <w:name w:val="Body Text Indent 2"/>
    <w:basedOn w:val="Normal"/>
    <w:link w:val="BodyTextIndent2Char"/>
    <w:pPr>
      <w:tabs>
        <w:tab w:val="center" w:pos="4680"/>
      </w:tabs>
      <w:ind w:left="1440" w:hanging="720"/>
      <w:jc w:val="center"/>
    </w:pPr>
    <w:rPr>
      <w:rFonts w:ascii="Times New Roman" w:hAnsi="Times New Roman"/>
    </w:rPr>
  </w:style>
  <w:style w:type="paragraph" w:styleId="BodyTextIndent3">
    <w:name w:val="Body Text Indent 3"/>
    <w:basedOn w:val="Normal"/>
    <w:pPr>
      <w:tabs>
        <w:tab w:val="left" w:pos="-720"/>
      </w:tabs>
      <w:ind w:left="2160" w:hanging="720"/>
    </w:pPr>
    <w:rPr>
      <w:rFonts w:ascii="Times New Roman" w:hAnsi="Times New Roman"/>
    </w:r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sz w:val="16"/>
    </w:rPr>
  </w:style>
  <w:style w:type="paragraph" w:styleId="Subtitle">
    <w:name w:val="Subtitle"/>
    <w:basedOn w:val="Normal"/>
    <w:next w:val="Normal"/>
    <w:uiPriority w:val="11"/>
    <w:qFormat/>
    <w:pPr>
      <w:tabs>
        <w:tab w:val="left" w:pos="-720"/>
      </w:tabs>
    </w:pPr>
    <w:rPr>
      <w:rFonts w:ascii="Times New Roman" w:eastAsia="Times New Roman" w:hAnsi="Times New Roman" w:cs="Times New Roman"/>
      <w:b/>
      <w:i/>
      <w:sz w:val="16"/>
      <w:szCs w:val="16"/>
    </w:rPr>
  </w:style>
  <w:style w:type="paragraph" w:styleId="BodyText2">
    <w:name w:val="Body Text 2"/>
    <w:basedOn w:val="Normal"/>
    <w:rPr>
      <w:rFonts w:ascii="Times New Roman" w:hAnsi="Times New Roman"/>
      <w:b/>
      <w:i/>
      <w:sz w:val="16"/>
    </w:rPr>
  </w:style>
  <w:style w:type="paragraph" w:styleId="Header">
    <w:name w:val="header"/>
    <w:basedOn w:val="Normal"/>
    <w:pPr>
      <w:tabs>
        <w:tab w:val="center" w:pos="4320"/>
        <w:tab w:val="right" w:pos="8640"/>
      </w:tabs>
    </w:pPr>
  </w:style>
  <w:style w:type="paragraph" w:styleId="BodyText3">
    <w:name w:val="Body Text 3"/>
    <w:basedOn w:val="Normal"/>
    <w:link w:val="BodyText3Char"/>
    <w:pPr>
      <w:jc w:val="both"/>
    </w:pPr>
    <w:rPr>
      <w:rFonts w:ascii="Times New Roman" w:hAnsi="Times New Roman"/>
      <w:sz w:val="22"/>
    </w:rPr>
  </w:style>
  <w:style w:type="paragraph" w:styleId="BalloonText">
    <w:name w:val="Balloon Text"/>
    <w:basedOn w:val="Normal"/>
    <w:semiHidden/>
    <w:rsid w:val="00A1435A"/>
    <w:rPr>
      <w:rFonts w:ascii="Tahoma" w:hAnsi="Tahoma" w:cs="Tahoma"/>
      <w:sz w:val="16"/>
      <w:szCs w:val="16"/>
    </w:rPr>
  </w:style>
  <w:style w:type="character" w:customStyle="1" w:styleId="Heading1Char">
    <w:name w:val="Heading 1 Char"/>
    <w:link w:val="Heading1"/>
    <w:rsid w:val="0027142F"/>
    <w:rPr>
      <w:rFonts w:ascii="Times New Roman" w:hAnsi="Times New Roman"/>
      <w:b/>
      <w:sz w:val="24"/>
    </w:rPr>
  </w:style>
  <w:style w:type="character" w:customStyle="1" w:styleId="TitleChar">
    <w:name w:val="Title Char"/>
    <w:link w:val="Title"/>
    <w:rsid w:val="0027142F"/>
    <w:rPr>
      <w:rFonts w:ascii="Times New Roman" w:hAnsi="Times New Roman"/>
      <w:b/>
      <w:sz w:val="24"/>
    </w:rPr>
  </w:style>
  <w:style w:type="character" w:customStyle="1" w:styleId="BodyTextIndent2Char">
    <w:name w:val="Body Text Indent 2 Char"/>
    <w:link w:val="BodyTextIndent2"/>
    <w:rsid w:val="0027142F"/>
    <w:rPr>
      <w:rFonts w:ascii="Times New Roman" w:hAnsi="Times New Roman"/>
      <w:sz w:val="24"/>
    </w:rPr>
  </w:style>
  <w:style w:type="character" w:customStyle="1" w:styleId="BodyText3Char">
    <w:name w:val="Body Text 3 Char"/>
    <w:link w:val="BodyText3"/>
    <w:rsid w:val="0027142F"/>
    <w:rPr>
      <w:rFonts w:ascii="Times New Roman" w:hAnsi="Times New Roman"/>
      <w:sz w:val="22"/>
    </w:rPr>
  </w:style>
  <w:style w:type="table" w:styleId="TableGrid">
    <w:name w:val="Table Grid"/>
    <w:basedOn w:val="TableNormal"/>
    <w:rsid w:val="0050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21E0"/>
    <w:rPr>
      <w:color w:val="0000FF"/>
      <w:u w:val="single"/>
    </w:rPr>
  </w:style>
  <w:style w:type="table" w:customStyle="1" w:styleId="a">
    <w:basedOn w:val="TableNormal"/>
    <w:tblPr>
      <w:tblStyleRowBandSize w:val="1"/>
      <w:tblStyleColBandSize w:val="1"/>
      <w:tblCellMar>
        <w:left w:w="72" w:type="dxa"/>
        <w:right w:w="72" w:type="dxa"/>
      </w:tblCellMar>
    </w:tblPr>
  </w:style>
  <w:style w:type="table" w:customStyle="1" w:styleId="a0">
    <w:basedOn w:val="TableNormal"/>
    <w:tblPr>
      <w:tblStyleRowBandSize w:val="1"/>
      <w:tblStyleColBandSize w:val="1"/>
      <w:tblCellMar>
        <w:left w:w="72" w:type="dxa"/>
        <w:right w:w="72"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cnsm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8V+1QPCL6L62H49dOjik/fvS+Q==">AMUW2mVeArsX1qqOaC9itAGXMh2YYLMlsVrE0R/AHRco1OAbicbF1Rs3LfctukaX3asDc3HdzUVzrbrRR/s51T8mGc2jmRXgky2wWs3iRoT/owDdez4eM4Y=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1309</Words>
  <Characters>6993</Characters>
  <Application>Microsoft Office Word</Application>
  <DocSecurity>0</DocSecurity>
  <Lines>235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Jacey Norton</dc:creator>
  <cp:lastModifiedBy>Carol Ann Ritter</cp:lastModifiedBy>
  <cp:revision>28</cp:revision>
  <cp:lastPrinted>2026-04-02T15:15:00Z</cp:lastPrinted>
  <dcterms:created xsi:type="dcterms:W3CDTF">2026-01-28T17:13:00Z</dcterms:created>
  <dcterms:modified xsi:type="dcterms:W3CDTF">2026-04-07T13:43:00Z</dcterms:modified>
</cp:coreProperties>
</file>